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937FA" w:rsidRPr="00AD6475" w:rsidTr="000937FA">
        <w:trPr>
          <w:jc w:val="right"/>
        </w:trPr>
        <w:tc>
          <w:tcPr>
            <w:tcW w:w="3934" w:type="dxa"/>
          </w:tcPr>
          <w:p w:rsidR="00C9234D" w:rsidRPr="00C9234D" w:rsidRDefault="00C9234D" w:rsidP="00C9234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9234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Утверждено</w:t>
            </w:r>
          </w:p>
          <w:p w:rsidR="00C9234D" w:rsidRDefault="00C9234D" w:rsidP="00C9234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9234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Протокол Правления АО </w:t>
            </w:r>
          </w:p>
          <w:p w:rsidR="00C9234D" w:rsidRPr="00C9234D" w:rsidRDefault="00C9234D" w:rsidP="00C9234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9234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Банк «ТКПБ» </w:t>
            </w:r>
          </w:p>
          <w:p w:rsidR="00600E36" w:rsidRPr="00AC0AB0" w:rsidRDefault="00600E36" w:rsidP="00600E36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AC0A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№ </w:t>
            </w:r>
            <w:r w:rsidR="007A0191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44</w:t>
            </w:r>
            <w:r w:rsidRPr="00AC0A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от «</w:t>
            </w:r>
            <w:r w:rsidR="00E1009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01</w:t>
            </w:r>
            <w:r w:rsidRPr="00AC0A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» </w:t>
            </w:r>
            <w:r w:rsidR="00E1009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октября</w:t>
            </w:r>
            <w:r w:rsidRPr="00AC0A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202</w:t>
            </w:r>
            <w:r w:rsidR="00E10093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4</w:t>
            </w:r>
            <w:r w:rsidRPr="00AC0AB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г.</w:t>
            </w:r>
          </w:p>
          <w:p w:rsidR="00C9234D" w:rsidRPr="00C9234D" w:rsidRDefault="00C9234D" w:rsidP="00C9234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C9234D" w:rsidRPr="00C9234D" w:rsidRDefault="00C9234D" w:rsidP="00C9234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9234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Председатель Правления банка</w:t>
            </w:r>
          </w:p>
          <w:p w:rsidR="007A0191" w:rsidRDefault="00C9234D" w:rsidP="00C9234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C9234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C9234D" w:rsidRPr="00C9234D" w:rsidRDefault="00C9234D" w:rsidP="00C9234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C9234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________________ </w:t>
            </w:r>
            <w:proofErr w:type="spellStart"/>
            <w:r w:rsidRPr="00C9234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Г.В.Хаустова</w:t>
            </w:r>
            <w:proofErr w:type="spellEnd"/>
          </w:p>
          <w:p w:rsidR="000937FA" w:rsidRPr="00AD6475" w:rsidRDefault="000937FA" w:rsidP="009A22A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310E06" w:rsidRDefault="00310E06" w:rsidP="007411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19B" w:rsidRPr="00983750" w:rsidRDefault="0074119B" w:rsidP="0074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CA">
        <w:rPr>
          <w:rFonts w:ascii="Times New Roman" w:hAnsi="Times New Roman" w:cs="Times New Roman"/>
          <w:b/>
          <w:sz w:val="28"/>
          <w:szCs w:val="28"/>
        </w:rPr>
        <w:t xml:space="preserve">Программа кредитования физических лиц </w:t>
      </w:r>
    </w:p>
    <w:p w:rsidR="0096205F" w:rsidRDefault="0074119B" w:rsidP="001053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75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A0F65">
        <w:rPr>
          <w:rFonts w:ascii="Times New Roman" w:hAnsi="Times New Roman" w:cs="Times New Roman"/>
          <w:b/>
          <w:i/>
          <w:sz w:val="28"/>
          <w:szCs w:val="28"/>
        </w:rPr>
        <w:t>Ипотека</w:t>
      </w:r>
      <w:r w:rsidR="00430B8C">
        <w:rPr>
          <w:rFonts w:ascii="Times New Roman" w:hAnsi="Times New Roman" w:cs="Times New Roman"/>
          <w:b/>
          <w:i/>
          <w:sz w:val="28"/>
          <w:szCs w:val="28"/>
        </w:rPr>
        <w:t xml:space="preserve"> на новостройки</w:t>
      </w:r>
      <w:r w:rsidRPr="0098375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84FBC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310E06" w:rsidRDefault="00310E06" w:rsidP="001053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E10093" w:rsidRPr="00641AF8" w:rsidTr="00310E06">
        <w:tc>
          <w:tcPr>
            <w:tcW w:w="9322" w:type="dxa"/>
            <w:gridSpan w:val="2"/>
          </w:tcPr>
          <w:p w:rsidR="00E10093" w:rsidRDefault="00E10093" w:rsidP="00E41BE2">
            <w:pPr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Акционерное общество Банк «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</w:rPr>
              <w:t>Тамбовкредитпромбанк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>» (АО Банк «ТКПБ»)</w:t>
            </w:r>
          </w:p>
          <w:p w:rsidR="00E10093" w:rsidRPr="00C61F5B" w:rsidRDefault="00E10093" w:rsidP="00E41BE2">
            <w:pPr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>Лицензия №1312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12.11.2018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 выдана </w:t>
            </w:r>
            <w:r w:rsidRPr="00CF2B56">
              <w:rPr>
                <w:rFonts w:ascii="Times New Roman" w:hAnsi="Times New Roman"/>
                <w:sz w:val="24"/>
                <w:szCs w:val="24"/>
              </w:rPr>
              <w:t>Центральным банком Российской Федерации</w:t>
            </w:r>
          </w:p>
          <w:p w:rsidR="00E10093" w:rsidRDefault="00E10093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Тамбовская область, г. Тамбов, ул. Советская, д.118 </w:t>
            </w:r>
          </w:p>
          <w:p w:rsidR="00E10093" w:rsidRDefault="00E10093" w:rsidP="00E41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 xml:space="preserve"> (4752)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777</w:t>
            </w:r>
          </w:p>
          <w:p w:rsidR="00E10093" w:rsidRPr="00641AF8" w:rsidRDefault="00E10093" w:rsidP="00E4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Сайт:  </w:t>
            </w:r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://</w:t>
            </w:r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tkpb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1F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61F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43077" w:rsidRPr="00641AF8" w:rsidTr="00310E06">
        <w:tc>
          <w:tcPr>
            <w:tcW w:w="4219" w:type="dxa"/>
          </w:tcPr>
          <w:p w:rsidR="00E43077" w:rsidRPr="00641AF8" w:rsidRDefault="00E43077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участия в программе </w:t>
            </w:r>
          </w:p>
        </w:tc>
        <w:tc>
          <w:tcPr>
            <w:tcW w:w="5103" w:type="dxa"/>
          </w:tcPr>
          <w:p w:rsidR="00E57693" w:rsidRDefault="00E43077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Участником программы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 xml:space="preserve">, получателем кредита 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может стать гражданин РФ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093" w:rsidRPr="00641AF8" w:rsidRDefault="00E10093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39" w:rsidRPr="00641AF8" w:rsidTr="00310E06">
        <w:tc>
          <w:tcPr>
            <w:tcW w:w="4219" w:type="dxa"/>
          </w:tcPr>
          <w:p w:rsidR="00CB7239" w:rsidRPr="00641AF8" w:rsidRDefault="00CB7239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</w:t>
            </w:r>
          </w:p>
        </w:tc>
        <w:tc>
          <w:tcPr>
            <w:tcW w:w="5103" w:type="dxa"/>
          </w:tcPr>
          <w:p w:rsidR="00CB7239" w:rsidRPr="00641AF8" w:rsidRDefault="00CB7239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Заемщик должен:</w:t>
            </w:r>
          </w:p>
          <w:p w:rsidR="00CB7239" w:rsidRPr="00641AF8" w:rsidRDefault="00CB7239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 xml:space="preserve"> быть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гражданином РФ;</w:t>
            </w:r>
          </w:p>
          <w:p w:rsidR="00FF125B" w:rsidRDefault="00CB7239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5910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быть в возрасте от </w:t>
            </w:r>
            <w:r w:rsidR="008C5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5910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лет до 7</w:t>
            </w:r>
            <w:r w:rsidR="008C5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910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лет на дату погашения кредита;</w:t>
            </w:r>
          </w:p>
          <w:p w:rsidR="00CB7239" w:rsidRPr="00641AF8" w:rsidRDefault="00CB7239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иметь </w:t>
            </w:r>
            <w:r w:rsidRPr="00502A54">
              <w:rPr>
                <w:rFonts w:ascii="Times New Roman" w:hAnsi="Times New Roman" w:cs="Times New Roman"/>
                <w:sz w:val="24"/>
                <w:szCs w:val="24"/>
              </w:rPr>
              <w:t>постоянную регистрацию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обслуживаемой банком (его структурными подразделениями) территории;</w:t>
            </w:r>
          </w:p>
          <w:p w:rsidR="00CB7239" w:rsidRPr="00641AF8" w:rsidRDefault="00CB7239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иметь общий трудовой стаж не менее 1 (одного) года, непрерывный на последнем месте работы не менее 6 месяцев, либо находится на пенсионном обеспечении, которому выплачивается пенсия по старости и/или пенсия за выслугу лет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239" w:rsidRDefault="00CB7239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не  иметь просроченной задолженности по ранее </w:t>
            </w:r>
            <w:r w:rsidR="00B801DE">
              <w:rPr>
                <w:rFonts w:ascii="Times New Roman" w:hAnsi="Times New Roman" w:cs="Times New Roman"/>
                <w:sz w:val="24"/>
                <w:szCs w:val="24"/>
              </w:rPr>
              <w:t>полученным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кредитам.</w:t>
            </w:r>
          </w:p>
          <w:p w:rsidR="00E10093" w:rsidRPr="00641AF8" w:rsidRDefault="00E10093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9B" w:rsidRPr="00641AF8" w:rsidTr="00310E06">
        <w:tc>
          <w:tcPr>
            <w:tcW w:w="4219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Цель кредита</w:t>
            </w:r>
          </w:p>
        </w:tc>
        <w:tc>
          <w:tcPr>
            <w:tcW w:w="5103" w:type="dxa"/>
          </w:tcPr>
          <w:p w:rsidR="0074119B" w:rsidRDefault="00AA592C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077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r w:rsidR="00430B8C">
              <w:rPr>
                <w:rFonts w:ascii="Times New Roman" w:hAnsi="Times New Roman" w:cs="Times New Roman"/>
                <w:sz w:val="24"/>
                <w:szCs w:val="24"/>
              </w:rPr>
              <w:t>строящегося жилья или жилья в готовой новостройке у компании-продавца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077"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093" w:rsidRPr="00641AF8" w:rsidRDefault="00E10093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9B" w:rsidRPr="00641AF8" w:rsidTr="00310E06">
        <w:tc>
          <w:tcPr>
            <w:tcW w:w="4219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Валюта кредита</w:t>
            </w:r>
          </w:p>
        </w:tc>
        <w:tc>
          <w:tcPr>
            <w:tcW w:w="5103" w:type="dxa"/>
          </w:tcPr>
          <w:p w:rsidR="0074119B" w:rsidRPr="00641AF8" w:rsidRDefault="00CB7239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119B" w:rsidRPr="00641AF8">
              <w:rPr>
                <w:rFonts w:ascii="Times New Roman" w:hAnsi="Times New Roman" w:cs="Times New Roman"/>
                <w:sz w:val="24"/>
                <w:szCs w:val="24"/>
              </w:rPr>
              <w:t>убли РФ</w:t>
            </w:r>
            <w:r w:rsidR="000B5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9B" w:rsidRPr="00641AF8" w:rsidRDefault="0074119B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9B" w:rsidRPr="00641AF8" w:rsidTr="00310E06">
        <w:tc>
          <w:tcPr>
            <w:tcW w:w="4219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Сумма кредита</w:t>
            </w:r>
          </w:p>
        </w:tc>
        <w:tc>
          <w:tcPr>
            <w:tcW w:w="5103" w:type="dxa"/>
          </w:tcPr>
          <w:p w:rsidR="00E57693" w:rsidRDefault="00E57693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– </w:t>
            </w:r>
            <w:r w:rsidR="00E10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 рублей,</w:t>
            </w:r>
          </w:p>
          <w:p w:rsidR="00CB7239" w:rsidRDefault="00CB7239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gramEnd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1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 000 000 рублей</w:t>
            </w:r>
            <w:r w:rsidR="00E1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093" w:rsidRPr="00641AF8">
              <w:rPr>
                <w:rFonts w:ascii="Times New Roman" w:hAnsi="Times New Roman" w:cs="Times New Roman"/>
                <w:sz w:val="24"/>
                <w:szCs w:val="24"/>
              </w:rPr>
              <w:t>(может быть увеличена или уменьшена  по решению кредитного комитета</w:t>
            </w:r>
            <w:r w:rsidR="00E10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0093" w:rsidRPr="0064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093" w:rsidRPr="00641AF8" w:rsidRDefault="00E10093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5071" w:rsidRPr="00641AF8" w:rsidTr="00310E06">
        <w:tc>
          <w:tcPr>
            <w:tcW w:w="4219" w:type="dxa"/>
          </w:tcPr>
          <w:p w:rsidR="000B5071" w:rsidRPr="00641AF8" w:rsidRDefault="000B5071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Первоначальный взнос</w:t>
            </w:r>
          </w:p>
        </w:tc>
        <w:tc>
          <w:tcPr>
            <w:tcW w:w="5103" w:type="dxa"/>
          </w:tcPr>
          <w:p w:rsidR="00E10093" w:rsidRDefault="00E10093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20 % от стоимости приобретаемого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(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proofErr w:type="gramEnd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или уменьшен по решению кредитного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10093" w:rsidRPr="00641AF8" w:rsidRDefault="00E10093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9B" w:rsidRPr="00641AF8" w:rsidTr="00310E06">
        <w:tc>
          <w:tcPr>
            <w:tcW w:w="4219" w:type="dxa"/>
          </w:tcPr>
          <w:p w:rsidR="0074119B" w:rsidRPr="00641AF8" w:rsidRDefault="0074119B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кредита</w:t>
            </w:r>
          </w:p>
        </w:tc>
        <w:tc>
          <w:tcPr>
            <w:tcW w:w="5103" w:type="dxa"/>
          </w:tcPr>
          <w:p w:rsidR="0074119B" w:rsidRPr="00641AF8" w:rsidRDefault="0074119B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00E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13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41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9B" w:rsidRPr="00641AF8" w:rsidRDefault="0074119B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Залог приобретаемого, либо уже имеющегося недвижимого имущества.</w:t>
            </w:r>
          </w:p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Поручительство супруга (супруги), если заемщик состоим в зарегистрированном браке.</w:t>
            </w:r>
          </w:p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обеспечения. </w:t>
            </w:r>
          </w:p>
          <w:p w:rsidR="00E10093" w:rsidRPr="00641AF8" w:rsidRDefault="00E10093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54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310E06">
              <w:rPr>
                <w:rFonts w:ascii="Times New Roman" w:hAnsi="Times New Roman" w:cs="Times New Roman"/>
                <w:sz w:val="24"/>
                <w:szCs w:val="24"/>
              </w:rPr>
              <w:t xml:space="preserve">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передаваемого в залог, по усмотрению Банка.</w:t>
            </w:r>
          </w:p>
          <w:p w:rsidR="00310E06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06" w:rsidRPr="00641AF8" w:rsidTr="00310E06">
        <w:tc>
          <w:tcPr>
            <w:tcW w:w="4219" w:type="dxa"/>
          </w:tcPr>
          <w:p w:rsidR="00310E06" w:rsidRPr="00C04809" w:rsidRDefault="00310E06" w:rsidP="0029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0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</w:t>
            </w:r>
          </w:p>
        </w:tc>
        <w:tc>
          <w:tcPr>
            <w:tcW w:w="5103" w:type="dxa"/>
          </w:tcPr>
          <w:p w:rsidR="00310E06" w:rsidRDefault="00310E06" w:rsidP="00E41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23,0 % – 27</w:t>
            </w:r>
            <w:r w:rsidRPr="002775E1">
              <w:rPr>
                <w:rFonts w:ascii="Times New Roman" w:hAnsi="Times New Roman" w:cs="Times New Roman"/>
                <w:sz w:val="24"/>
                <w:szCs w:val="24"/>
              </w:rPr>
              <w:t>,0 % годовых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E06" w:rsidRPr="002775E1" w:rsidRDefault="00310E06" w:rsidP="00E41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06" w:rsidRPr="00641AF8" w:rsidTr="00310E06">
        <w:tc>
          <w:tcPr>
            <w:tcW w:w="4219" w:type="dxa"/>
          </w:tcPr>
          <w:p w:rsidR="00310E06" w:rsidRPr="00C04809" w:rsidRDefault="00310E06" w:rsidP="0029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AD6">
              <w:rPr>
                <w:rFonts w:ascii="Times New Roman" w:hAnsi="Times New Roman" w:cs="Times New Roman"/>
                <w:sz w:val="24"/>
                <w:szCs w:val="24"/>
              </w:rPr>
              <w:t>Диапазон значения полной стоимости кредита</w:t>
            </w:r>
          </w:p>
        </w:tc>
        <w:tc>
          <w:tcPr>
            <w:tcW w:w="5103" w:type="dxa"/>
          </w:tcPr>
          <w:p w:rsidR="00310E06" w:rsidRPr="002775E1" w:rsidRDefault="00310E06" w:rsidP="00E41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22,998 % – 26,997 %.</w:t>
            </w:r>
          </w:p>
        </w:tc>
      </w:tr>
      <w:tr w:rsidR="008C5910" w:rsidRPr="00641AF8" w:rsidTr="00310E06">
        <w:tc>
          <w:tcPr>
            <w:tcW w:w="4219" w:type="dxa"/>
          </w:tcPr>
          <w:p w:rsidR="008C5910" w:rsidRPr="00C04809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09">
              <w:rPr>
                <w:rFonts w:ascii="Times New Roman" w:hAnsi="Times New Roman" w:cs="Times New Roman"/>
                <w:sz w:val="24"/>
                <w:szCs w:val="24"/>
              </w:rPr>
              <w:t>Увеличенная процентная ставка в случае неисполнения обязательств по возврату основного долга в установленные договором сроки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09">
              <w:rPr>
                <w:rFonts w:ascii="Times New Roman" w:hAnsi="Times New Roman" w:cs="Times New Roman"/>
                <w:sz w:val="24"/>
                <w:szCs w:val="24"/>
              </w:rPr>
              <w:t>При просрочке исполнения обязательств по возврату основного долга заемщик уплачивает банку повышенную процентную ставку, определяемую как основная процен</w:t>
            </w:r>
            <w:r w:rsidR="00310E06">
              <w:rPr>
                <w:rFonts w:ascii="Times New Roman" w:hAnsi="Times New Roman" w:cs="Times New Roman"/>
                <w:sz w:val="24"/>
                <w:szCs w:val="24"/>
              </w:rPr>
              <w:t>тная ставка по кредиту плюс 10 процентных пунктов.</w:t>
            </w:r>
          </w:p>
          <w:p w:rsidR="00310E06" w:rsidRPr="00C04809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заявки по кредиту и принятия решения по данной заявке</w:t>
            </w:r>
          </w:p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2A5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предоставления полного пакета документов (срок рассмотрения заявки может быть изменен по усмотрению Банка).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Срок отказа заемщика от получения кредита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кредитного договора.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rPr>
          <w:trHeight w:val="752"/>
        </w:trPr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получения кредита 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В течение 30 дней после принятия Банком положительного решения о предоставлении кредита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кредита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езналичным перечислением на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Дата, с которой начинают начисляться проценты за пользование кредитом или порядок ее определения 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Проценты по кредиту начинают начисляться со следующего дня после фактического зачисления кредита.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погашения кредита 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Основной долг погашается по соглашению сторон согласно установленному графику.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Порядок погашения процентов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Ежемесячно, в установленные договором сроки, в случае полного погашения кредита – не позднее даты погашения кредита.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E06" w:rsidRPr="00641AF8" w:rsidTr="00310E06">
        <w:tc>
          <w:tcPr>
            <w:tcW w:w="4219" w:type="dxa"/>
          </w:tcPr>
          <w:p w:rsidR="00310E06" w:rsidRPr="00641AF8" w:rsidRDefault="00310E06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оплаты </w:t>
            </w:r>
          </w:p>
        </w:tc>
        <w:tc>
          <w:tcPr>
            <w:tcW w:w="5103" w:type="dxa"/>
          </w:tcPr>
          <w:p w:rsidR="00310E06" w:rsidRDefault="00310E06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60F">
              <w:rPr>
                <w:rFonts w:ascii="Times New Roman" w:hAnsi="Times New Roman"/>
                <w:sz w:val="24"/>
                <w:szCs w:val="24"/>
              </w:rPr>
              <w:t>Наличными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денежными средствами</w:t>
            </w:r>
            <w:r w:rsidRPr="00947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Pr="009476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кассу банка, безналичными перечислениями. </w:t>
            </w:r>
          </w:p>
          <w:p w:rsidR="00310E06" w:rsidRDefault="00310E06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60F">
              <w:rPr>
                <w:rFonts w:ascii="Times New Roman" w:hAnsi="Times New Roman"/>
                <w:sz w:val="24"/>
                <w:szCs w:val="24"/>
              </w:rPr>
              <w:t>Бесплатно осуществляется во всех офисах банка.</w:t>
            </w:r>
          </w:p>
          <w:p w:rsidR="00310E06" w:rsidRPr="0094760F" w:rsidRDefault="00310E06" w:rsidP="00E41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Досрочное погашение 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полного или частичного погашения без ограничений по сумме и дате платежа, без штрафных санкций.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ED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для оформления кредита </w:t>
            </w:r>
          </w:p>
        </w:tc>
        <w:tc>
          <w:tcPr>
            <w:tcW w:w="5103" w:type="dxa"/>
          </w:tcPr>
          <w:p w:rsidR="00310E06" w:rsidRPr="00C61F5B" w:rsidRDefault="00310E06" w:rsidP="00310E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заявление на получение кредита по форме банка</w:t>
            </w:r>
            <w:r w:rsidRPr="00C61F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5910" w:rsidRPr="00641AF8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анкета (заемщика, поручителя, залогодателя)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банка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910" w:rsidRPr="00641AF8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заемщика, поручителя, залогодателя)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910" w:rsidRPr="00641AF8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СНИЛС (заемщика, поручителя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910" w:rsidRPr="00641AF8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различные варианты подтверждения доходов  - 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доходах за последние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месяцев заемщика, поручителя (по форме 2-НДФЛ, справка о размере пенсии, банковская выписка)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5910" w:rsidRPr="00EE2441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копия с</w:t>
            </w:r>
            <w:r w:rsidRPr="00BF484D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84D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материнский (семейный) капитал и справка из пенсионного фонда о размере оставшейся части материнского (семейного) капитала</w:t>
            </w:r>
            <w:r w:rsidRPr="00EE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случае погашения кредита за счет средств</w:t>
            </w:r>
            <w:r w:rsidRPr="00BF484D">
              <w:rPr>
                <w:rFonts w:ascii="Times New Roman" w:hAnsi="Times New Roman" w:cs="Times New Roman"/>
                <w:sz w:val="24"/>
                <w:szCs w:val="24"/>
              </w:rPr>
              <w:t xml:space="preserve"> материнского (семейного)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копия свидетельства на рождение ребенка;</w:t>
            </w:r>
            <w:proofErr w:type="gramEnd"/>
          </w:p>
          <w:p w:rsidR="008C5910" w:rsidRPr="00641AF8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 на имущество, предлагаемо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 в залог;</w:t>
            </w:r>
          </w:p>
          <w:p w:rsidR="008C5910" w:rsidRPr="00641AF8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иные документы по запросу банка.</w:t>
            </w:r>
          </w:p>
          <w:p w:rsidR="00310E06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06" w:rsidRPr="00641AF8" w:rsidRDefault="00310E06" w:rsidP="0031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заемщик (поручитель) </w:t>
            </w:r>
            <w:proofErr w:type="gramStart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зарегистрирован в качестве индивидуального предпринимателя также предоставляются</w:t>
            </w:r>
            <w:proofErr w:type="gramEnd"/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0E06" w:rsidRPr="00641AF8" w:rsidRDefault="00310E06" w:rsidP="0031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свидетельство 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тановке на налоговый учет (ИНН);</w:t>
            </w:r>
          </w:p>
          <w:p w:rsidR="00310E06" w:rsidRPr="00641AF8" w:rsidRDefault="00310E06" w:rsidP="0031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свидетельство о регистрации в качестве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предпринимателя (ОГРНИП);</w:t>
            </w:r>
          </w:p>
          <w:p w:rsidR="00310E06" w:rsidRPr="00641AF8" w:rsidRDefault="00310E06" w:rsidP="0031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- налогов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декларация за последний год с отметкой ИФНС;</w:t>
            </w:r>
          </w:p>
          <w:p w:rsidR="00310E06" w:rsidRDefault="00310E06" w:rsidP="0031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- книга учета доходов и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последний и текущий год;</w:t>
            </w:r>
          </w:p>
          <w:p w:rsidR="00310E06" w:rsidRDefault="00310E06" w:rsidP="0031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иные документы  по запросу банка.</w:t>
            </w:r>
          </w:p>
          <w:p w:rsidR="008C5910" w:rsidRPr="00641AF8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B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 xml:space="preserve">Иные договоры, которые необходимо заключать 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t>Иные договоры, необходимые для предоставления кредита (в каждом конкретном случае).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4219" w:type="dxa"/>
          </w:tcPr>
          <w:p w:rsidR="008C5910" w:rsidRPr="00641AF8" w:rsidRDefault="008C5910" w:rsidP="00B8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 уступке кредитором третьим лицам прав (требований) по договору </w:t>
            </w:r>
          </w:p>
        </w:tc>
        <w:tc>
          <w:tcPr>
            <w:tcW w:w="5103" w:type="dxa"/>
          </w:tcPr>
          <w:p w:rsidR="008C5910" w:rsidRDefault="008C5910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имеет право уступать права (требования) по договору третьим лицам с согласия заемщика.</w:t>
            </w:r>
          </w:p>
          <w:p w:rsidR="00310E06" w:rsidRPr="00641AF8" w:rsidRDefault="00310E06" w:rsidP="00E10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910" w:rsidRPr="00641AF8" w:rsidTr="00310E06">
        <w:tc>
          <w:tcPr>
            <w:tcW w:w="9322" w:type="dxa"/>
            <w:gridSpan w:val="2"/>
          </w:tcPr>
          <w:p w:rsidR="008C5910" w:rsidRDefault="008C5910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споры по искам Банка к заемщику разрешаются в суде в соответствии с требованиями и в порядке, установленном действующим законодательством Российской Федерации.</w:t>
            </w:r>
          </w:p>
          <w:p w:rsidR="00310E06" w:rsidRPr="00641AF8" w:rsidRDefault="00310E06" w:rsidP="009A2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E06" w:rsidRDefault="00310E06" w:rsidP="00B84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5EBA" w:rsidRPr="0096205F" w:rsidRDefault="00AC7DD2" w:rsidP="00B84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05F">
        <w:rPr>
          <w:rFonts w:ascii="Times New Roman" w:hAnsi="Times New Roman" w:cs="Times New Roman"/>
          <w:sz w:val="24"/>
          <w:szCs w:val="24"/>
        </w:rPr>
        <w:t xml:space="preserve">* Данное предложение не является офертой, условия кредитования для конкретного заемщика определяются банком в индивидуальном порядке и могут отличаться от указанных условий. </w:t>
      </w:r>
      <w:r w:rsidR="000B5071" w:rsidRPr="0096205F">
        <w:rPr>
          <w:rFonts w:ascii="Times New Roman" w:hAnsi="Times New Roman" w:cs="Times New Roman"/>
          <w:sz w:val="24"/>
          <w:szCs w:val="24"/>
        </w:rPr>
        <w:t xml:space="preserve">Окончательные условия определяет уполномоченный орган Банка, к компетенции которого относится выдача кредита. </w:t>
      </w:r>
      <w:r w:rsidRPr="0096205F">
        <w:rPr>
          <w:rFonts w:ascii="Times New Roman" w:hAnsi="Times New Roman" w:cs="Times New Roman"/>
          <w:sz w:val="24"/>
          <w:szCs w:val="24"/>
        </w:rPr>
        <w:t>Банк вправе отказать в выдаче кредита без объяснения причин.</w:t>
      </w:r>
    </w:p>
    <w:p w:rsidR="0074119B" w:rsidRPr="0096205F" w:rsidRDefault="0074119B" w:rsidP="00B84F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05F">
        <w:rPr>
          <w:rFonts w:ascii="Times New Roman" w:hAnsi="Times New Roman" w:cs="Times New Roman"/>
          <w:sz w:val="24"/>
          <w:szCs w:val="24"/>
        </w:rPr>
        <w:t xml:space="preserve">Основным нормативным документом, определяющим порядок работы по данному виду кредитного продукта, является действующая редакция Положения по кредитованию физических лиц АО «Банк» «ТКПБ». </w:t>
      </w:r>
    </w:p>
    <w:sectPr w:rsidR="0074119B" w:rsidRPr="0096205F" w:rsidSect="00AC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BC6C07"/>
    <w:multiLevelType w:val="hybridMultilevel"/>
    <w:tmpl w:val="4E3E06F0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4087"/>
    <w:multiLevelType w:val="hybridMultilevel"/>
    <w:tmpl w:val="8CF056DE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352"/>
    <w:multiLevelType w:val="hybridMultilevel"/>
    <w:tmpl w:val="5CC2E056"/>
    <w:lvl w:ilvl="0" w:tplc="9DB80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315"/>
    <w:multiLevelType w:val="hybridMultilevel"/>
    <w:tmpl w:val="815E87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387A88"/>
    <w:multiLevelType w:val="hybridMultilevel"/>
    <w:tmpl w:val="11AA1B1C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F39A8"/>
    <w:multiLevelType w:val="hybridMultilevel"/>
    <w:tmpl w:val="224CFEE6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63E3F"/>
    <w:multiLevelType w:val="hybridMultilevel"/>
    <w:tmpl w:val="6A6C2296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57A28"/>
    <w:multiLevelType w:val="hybridMultilevel"/>
    <w:tmpl w:val="2E70F3E2"/>
    <w:lvl w:ilvl="0" w:tplc="8418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0A"/>
    <w:rsid w:val="00001A36"/>
    <w:rsid w:val="00005D1D"/>
    <w:rsid w:val="00032B14"/>
    <w:rsid w:val="00093538"/>
    <w:rsid w:val="000937FA"/>
    <w:rsid w:val="00095423"/>
    <w:rsid w:val="000A15F4"/>
    <w:rsid w:val="000B5071"/>
    <w:rsid w:val="000C14BC"/>
    <w:rsid w:val="000E4DEE"/>
    <w:rsid w:val="000E6B29"/>
    <w:rsid w:val="000F1644"/>
    <w:rsid w:val="001053DD"/>
    <w:rsid w:val="00131146"/>
    <w:rsid w:val="00146C04"/>
    <w:rsid w:val="001714CE"/>
    <w:rsid w:val="001813FA"/>
    <w:rsid w:val="001A5DAA"/>
    <w:rsid w:val="001B7D3D"/>
    <w:rsid w:val="001F1BE9"/>
    <w:rsid w:val="0021112A"/>
    <w:rsid w:val="00247A9D"/>
    <w:rsid w:val="00250510"/>
    <w:rsid w:val="00261901"/>
    <w:rsid w:val="00277054"/>
    <w:rsid w:val="00293022"/>
    <w:rsid w:val="002932B8"/>
    <w:rsid w:val="002950A1"/>
    <w:rsid w:val="002A0F65"/>
    <w:rsid w:val="002A3B19"/>
    <w:rsid w:val="002D0DEB"/>
    <w:rsid w:val="002F42EE"/>
    <w:rsid w:val="00310E06"/>
    <w:rsid w:val="00332ED2"/>
    <w:rsid w:val="00352718"/>
    <w:rsid w:val="003720FB"/>
    <w:rsid w:val="00374ADF"/>
    <w:rsid w:val="003A1ADF"/>
    <w:rsid w:val="003D7597"/>
    <w:rsid w:val="003E1D37"/>
    <w:rsid w:val="003E484A"/>
    <w:rsid w:val="003E5DDE"/>
    <w:rsid w:val="0041036F"/>
    <w:rsid w:val="0041457C"/>
    <w:rsid w:val="00420EB0"/>
    <w:rsid w:val="00430B8C"/>
    <w:rsid w:val="004417B1"/>
    <w:rsid w:val="004446BE"/>
    <w:rsid w:val="004455CF"/>
    <w:rsid w:val="004516A8"/>
    <w:rsid w:val="00455B12"/>
    <w:rsid w:val="00461665"/>
    <w:rsid w:val="0047239A"/>
    <w:rsid w:val="0048624F"/>
    <w:rsid w:val="00492457"/>
    <w:rsid w:val="00497CCF"/>
    <w:rsid w:val="004B24C5"/>
    <w:rsid w:val="004C185F"/>
    <w:rsid w:val="004C2E2B"/>
    <w:rsid w:val="00502A54"/>
    <w:rsid w:val="00506D8C"/>
    <w:rsid w:val="005531A3"/>
    <w:rsid w:val="005564B4"/>
    <w:rsid w:val="0058074F"/>
    <w:rsid w:val="00597837"/>
    <w:rsid w:val="005B023F"/>
    <w:rsid w:val="005D0A82"/>
    <w:rsid w:val="005D3936"/>
    <w:rsid w:val="00600E36"/>
    <w:rsid w:val="00617021"/>
    <w:rsid w:val="006224E0"/>
    <w:rsid w:val="00641AF8"/>
    <w:rsid w:val="00643005"/>
    <w:rsid w:val="00681556"/>
    <w:rsid w:val="00682E1D"/>
    <w:rsid w:val="006B0DFD"/>
    <w:rsid w:val="006D3806"/>
    <w:rsid w:val="006E3387"/>
    <w:rsid w:val="006E7EDE"/>
    <w:rsid w:val="0070466D"/>
    <w:rsid w:val="007110E9"/>
    <w:rsid w:val="007176EA"/>
    <w:rsid w:val="00720EB7"/>
    <w:rsid w:val="00726FD8"/>
    <w:rsid w:val="0073149D"/>
    <w:rsid w:val="0074119B"/>
    <w:rsid w:val="00772509"/>
    <w:rsid w:val="00785C5C"/>
    <w:rsid w:val="00791177"/>
    <w:rsid w:val="00795C73"/>
    <w:rsid w:val="007A0191"/>
    <w:rsid w:val="007A2483"/>
    <w:rsid w:val="007A7C82"/>
    <w:rsid w:val="007B603B"/>
    <w:rsid w:val="007D0C5F"/>
    <w:rsid w:val="007E289C"/>
    <w:rsid w:val="00807B95"/>
    <w:rsid w:val="008135D1"/>
    <w:rsid w:val="00824D5B"/>
    <w:rsid w:val="00825657"/>
    <w:rsid w:val="00826465"/>
    <w:rsid w:val="00835868"/>
    <w:rsid w:val="00842AF1"/>
    <w:rsid w:val="00846DB4"/>
    <w:rsid w:val="00855E64"/>
    <w:rsid w:val="00856F91"/>
    <w:rsid w:val="008816CE"/>
    <w:rsid w:val="0088373C"/>
    <w:rsid w:val="008838BE"/>
    <w:rsid w:val="00890F67"/>
    <w:rsid w:val="00892EE9"/>
    <w:rsid w:val="00896022"/>
    <w:rsid w:val="008B5F59"/>
    <w:rsid w:val="008C5910"/>
    <w:rsid w:val="008D1E95"/>
    <w:rsid w:val="00900258"/>
    <w:rsid w:val="00902498"/>
    <w:rsid w:val="00932EA2"/>
    <w:rsid w:val="009451F6"/>
    <w:rsid w:val="00953809"/>
    <w:rsid w:val="00953878"/>
    <w:rsid w:val="0096205F"/>
    <w:rsid w:val="009640F3"/>
    <w:rsid w:val="00980A36"/>
    <w:rsid w:val="00983750"/>
    <w:rsid w:val="009909D0"/>
    <w:rsid w:val="00993852"/>
    <w:rsid w:val="009A22A4"/>
    <w:rsid w:val="009A6C99"/>
    <w:rsid w:val="009B08BB"/>
    <w:rsid w:val="009E12F8"/>
    <w:rsid w:val="009F5F7F"/>
    <w:rsid w:val="00A15EBA"/>
    <w:rsid w:val="00A31C89"/>
    <w:rsid w:val="00A34A4A"/>
    <w:rsid w:val="00A64801"/>
    <w:rsid w:val="00A92632"/>
    <w:rsid w:val="00AA592C"/>
    <w:rsid w:val="00AC3764"/>
    <w:rsid w:val="00AC6907"/>
    <w:rsid w:val="00AC7DD2"/>
    <w:rsid w:val="00AD6475"/>
    <w:rsid w:val="00AE2FD5"/>
    <w:rsid w:val="00AF3798"/>
    <w:rsid w:val="00AF5F5E"/>
    <w:rsid w:val="00B04436"/>
    <w:rsid w:val="00B117C7"/>
    <w:rsid w:val="00B15C04"/>
    <w:rsid w:val="00B31329"/>
    <w:rsid w:val="00B44095"/>
    <w:rsid w:val="00B57AC1"/>
    <w:rsid w:val="00B57DD5"/>
    <w:rsid w:val="00B60B6A"/>
    <w:rsid w:val="00B801DE"/>
    <w:rsid w:val="00B80B8E"/>
    <w:rsid w:val="00B82E7A"/>
    <w:rsid w:val="00B84FBC"/>
    <w:rsid w:val="00B8549E"/>
    <w:rsid w:val="00B917BB"/>
    <w:rsid w:val="00BA09AB"/>
    <w:rsid w:val="00BB3A87"/>
    <w:rsid w:val="00BB3E03"/>
    <w:rsid w:val="00BC3811"/>
    <w:rsid w:val="00BD7063"/>
    <w:rsid w:val="00BF484D"/>
    <w:rsid w:val="00BF6405"/>
    <w:rsid w:val="00C04809"/>
    <w:rsid w:val="00C11C15"/>
    <w:rsid w:val="00C41EF5"/>
    <w:rsid w:val="00C570FC"/>
    <w:rsid w:val="00C7335D"/>
    <w:rsid w:val="00C807C4"/>
    <w:rsid w:val="00C90081"/>
    <w:rsid w:val="00C91D7A"/>
    <w:rsid w:val="00C9234D"/>
    <w:rsid w:val="00CA4528"/>
    <w:rsid w:val="00CA69E4"/>
    <w:rsid w:val="00CB1F46"/>
    <w:rsid w:val="00CB7239"/>
    <w:rsid w:val="00CC14DA"/>
    <w:rsid w:val="00CC36B8"/>
    <w:rsid w:val="00CF39EE"/>
    <w:rsid w:val="00D32A0A"/>
    <w:rsid w:val="00D4291D"/>
    <w:rsid w:val="00D43C36"/>
    <w:rsid w:val="00D479E5"/>
    <w:rsid w:val="00D6463B"/>
    <w:rsid w:val="00D8309E"/>
    <w:rsid w:val="00DD0F4B"/>
    <w:rsid w:val="00DE68CD"/>
    <w:rsid w:val="00DF13A1"/>
    <w:rsid w:val="00E02AD1"/>
    <w:rsid w:val="00E0730A"/>
    <w:rsid w:val="00E10093"/>
    <w:rsid w:val="00E43077"/>
    <w:rsid w:val="00E571A0"/>
    <w:rsid w:val="00E57693"/>
    <w:rsid w:val="00E84DC9"/>
    <w:rsid w:val="00E91AD6"/>
    <w:rsid w:val="00EC440A"/>
    <w:rsid w:val="00ED2768"/>
    <w:rsid w:val="00ED2CE9"/>
    <w:rsid w:val="00EE2441"/>
    <w:rsid w:val="00EE56FA"/>
    <w:rsid w:val="00EE750D"/>
    <w:rsid w:val="00EF1B64"/>
    <w:rsid w:val="00F5424C"/>
    <w:rsid w:val="00F768E4"/>
    <w:rsid w:val="00F96860"/>
    <w:rsid w:val="00FA475A"/>
    <w:rsid w:val="00FC71AB"/>
    <w:rsid w:val="00FE6753"/>
    <w:rsid w:val="00FE7B53"/>
    <w:rsid w:val="00FF125B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A0A"/>
    <w:pPr>
      <w:ind w:left="720"/>
      <w:contextualSpacing/>
    </w:pPr>
  </w:style>
  <w:style w:type="paragraph" w:styleId="a5">
    <w:name w:val="Normal (Web)"/>
    <w:basedOn w:val="a"/>
    <w:semiHidden/>
    <w:unhideWhenUsed/>
    <w:rsid w:val="006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D1"/>
    <w:rPr>
      <w:rFonts w:ascii="Tahoma" w:hAnsi="Tahoma" w:cs="Tahoma"/>
      <w:sz w:val="16"/>
      <w:szCs w:val="16"/>
    </w:rPr>
  </w:style>
  <w:style w:type="paragraph" w:customStyle="1" w:styleId="a8">
    <w:name w:val="Положение"/>
    <w:basedOn w:val="a"/>
    <w:link w:val="a9"/>
    <w:qFormat/>
    <w:rsid w:val="004446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ложение Знак"/>
    <w:link w:val="a8"/>
    <w:rsid w:val="004446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D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A0A"/>
    <w:pPr>
      <w:ind w:left="720"/>
      <w:contextualSpacing/>
    </w:pPr>
  </w:style>
  <w:style w:type="paragraph" w:styleId="a5">
    <w:name w:val="Normal (Web)"/>
    <w:basedOn w:val="a"/>
    <w:semiHidden/>
    <w:unhideWhenUsed/>
    <w:rsid w:val="0064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20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5D1"/>
    <w:rPr>
      <w:rFonts w:ascii="Tahoma" w:hAnsi="Tahoma" w:cs="Tahoma"/>
      <w:sz w:val="16"/>
      <w:szCs w:val="16"/>
    </w:rPr>
  </w:style>
  <w:style w:type="paragraph" w:customStyle="1" w:styleId="a8">
    <w:name w:val="Положение"/>
    <w:basedOn w:val="a"/>
    <w:link w:val="a9"/>
    <w:qFormat/>
    <w:rsid w:val="004446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ложение Знак"/>
    <w:link w:val="a8"/>
    <w:rsid w:val="004446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D64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FFB1-9B36-4E89-AD56-5714CDF2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''ТКПБ'' (ОАО)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korobov</dc:creator>
  <cp:lastModifiedBy>Васюнина Алла Юрьевна</cp:lastModifiedBy>
  <cp:revision>13</cp:revision>
  <cp:lastPrinted>2024-10-01T12:52:00Z</cp:lastPrinted>
  <dcterms:created xsi:type="dcterms:W3CDTF">2022-08-02T07:18:00Z</dcterms:created>
  <dcterms:modified xsi:type="dcterms:W3CDTF">2024-10-01T12:52:00Z</dcterms:modified>
</cp:coreProperties>
</file>