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95" w:rsidRPr="00A04395" w:rsidRDefault="003D4113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94179" wp14:editId="5AA1635F">
                <wp:simplePos x="0" y="0"/>
                <wp:positionH relativeFrom="column">
                  <wp:posOffset>-5715</wp:posOffset>
                </wp:positionH>
                <wp:positionV relativeFrom="paragraph">
                  <wp:posOffset>-19050</wp:posOffset>
                </wp:positionV>
                <wp:extent cx="5943600" cy="1171575"/>
                <wp:effectExtent l="0" t="0" r="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F76" w:rsidRPr="009B6DE7" w:rsidRDefault="00F63F76" w:rsidP="00582AF1">
                            <w:pPr>
                              <w:pStyle w:val="5"/>
                              <w:jc w:val="center"/>
                              <w:rPr>
                                <w:rFonts w:ascii="Times New Roman" w:hAnsi="Times New Roman"/>
                                <w:bCs w:val="0"/>
                                <w:i w:val="0"/>
                                <w:sz w:val="28"/>
                                <w:szCs w:val="28"/>
                              </w:rPr>
                            </w:pPr>
                            <w:r w:rsidRPr="009B6DE7">
                              <w:rPr>
                                <w:rFonts w:ascii="Times New Roman" w:hAnsi="Times New Roman"/>
                                <w:bCs w:val="0"/>
                                <w:i w:val="0"/>
                                <w:sz w:val="28"/>
                                <w:szCs w:val="28"/>
                              </w:rPr>
                              <w:t>ДОГОВОР ОБ ОБСЛУЖИВАНИИ</w:t>
                            </w:r>
                          </w:p>
                          <w:p w:rsidR="00F63F76" w:rsidRPr="009B6DE7" w:rsidRDefault="00F63F76" w:rsidP="00582A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B6DE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банковского счета с</w:t>
                            </w:r>
                          </w:p>
                          <w:p w:rsidR="00F63F76" w:rsidRPr="00582AF1" w:rsidRDefault="00F63F76" w:rsidP="00582A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82AF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использованием документов в электронной форме</w:t>
                            </w:r>
                          </w:p>
                          <w:p w:rsidR="00F63F76" w:rsidRDefault="00F63F76" w:rsidP="00A04395">
                            <w:pPr>
                              <w:ind w:firstLine="530"/>
                            </w:pPr>
                          </w:p>
                          <w:p w:rsidR="00F63F76" w:rsidRDefault="00F63F76" w:rsidP="00A04395">
                            <w:pPr>
                              <w:ind w:firstLine="53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94179" id="Прямоугольник 3" o:spid="_x0000_s1036" style="position:absolute;left:0;text-align:left;margin-left:-.45pt;margin-top:-1.5pt;width:468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s5zgIAALYFAAAOAAAAZHJzL2Uyb0RvYy54bWysVN1u0zAUvkfiHSzfZ0m69CfR0mk0DUIa&#10;MGnwAG7iNBaJHWy36UBISNwi8Qg8BDeInz1D+kYcuz9bNyEhwBfWsX3+vnM+n5PTVV2hJZWKCR5j&#10;/8jDiPJM5IzPY/zyReqMMFKa8JxUgtMYX1GFT8cPH5y0TUR7ohRVTiUCJ1xFbRPjUusmcl2VlbQm&#10;6kg0lMNjIWRNNBzl3M0lacF7Xbk9zxu4rZB5I0VGlYLbZPOIx9Z/UdBMPy8KRTWqYgy5abtLu8/M&#10;7o5PSDSXpClZtk2D/EUWNWEcgu5dJUQTtJDsnquaZVIoUeijTNSuKAqWUYsB0PjeHTSXJWmoxQLF&#10;Uc2+TOr/uc2eLS8kYnmMjzHipIYWdZ/X79efuh/d9fpD96W77r6vP3Y/u6/dN3Rs6tU2KgKzy+ZC&#10;GsSqORfZK4W4mJSEz+mZlKItKckhS9/ouwcG5qDAFM3apyKHcGShhS3dqpC1cQhFQSvboat9h+hK&#10;owwu+2FwPPCgkRm8+f7Q7w/7NgaJduaNVPoxFTUyQowlUMC6J8tzpU06JNqpmGhcpKyqLA0qfnAB&#10;ipsbCA6m5s2kYbv6NvTC6Wg6CpygN5g6gZckzlk6CZxB6g/7yXEymST+OxPXD6KS5TnlJsyOYX7w&#10;Zx3ccn3DjT3HlKhYbtyZlJSczyaVREsCDE/t2hbklpp7mIYtAmC5A8nvBd6jXuikg9HQCdKg74RD&#10;b+R4fvgoHHhBGCTpIaRzxum/Q0KtabPF8ltgnl33gZGoZhoGSMXqGI/2SiQyBJzy3PZVE1Zt5Ft1&#10;MLnf1AF6veuypath6IbpejVb2f9heWbYOxP5FfBXCmAXMBGGHwilkG8wamGQxFi9XhBJMaqecPgD&#10;ZursBLkTZjuB8AxMY6wx2ogTvZlOi0ayeQmefVsaLs7gnxTMMvgmi+3vguFgsWwHmZk+t89W62bc&#10;jn8BAAD//wMAUEsDBBQABgAIAAAAIQBJVwwB3QAAAAgBAAAPAAAAZHJzL2Rvd25yZXYueG1sTI9B&#10;T4NAEIXvJv6HzZh4axds2hRkaUwJid60evG2ZUcgsrPAbgH/vePJniYv78ub97LDYjsx4ehbRwri&#10;dQQCqXKmpVrBx3u52oPwQZPRnSNU8IMeDvntTaZT42Z6w+kUasEh5FOtoAmhT6X0VYNW+7Xrkdj7&#10;cqPVgeVYSzPqmcNtJx+iaCetbok/NLrHY4PV9+liFRTjzpT++FyUyedchJfXYRrkoNT93fL0CCLg&#10;Ev5h+KvP1SHnTmd3IeNFp2CVMMhnw4vYTjbbGMSZuX28BZln8npA/gsAAP//AwBQSwECLQAUAAYA&#10;CAAAACEAtoM4kv4AAADhAQAAEwAAAAAAAAAAAAAAAAAAAAAAW0NvbnRlbnRfVHlwZXNdLnhtbFBL&#10;AQItABQABgAIAAAAIQA4/SH/1gAAAJQBAAALAAAAAAAAAAAAAAAAAC8BAABfcmVscy8ucmVsc1BL&#10;AQItABQABgAIAAAAIQDb9js5zgIAALYFAAAOAAAAAAAAAAAAAAAAAC4CAABkcnMvZTJvRG9jLnht&#10;bFBLAQItABQABgAIAAAAIQBJVwwB3QAAAAgBAAAPAAAAAAAAAAAAAAAAACgFAABkcnMvZG93bnJl&#10;di54bWxQSwUGAAAAAAQABADzAAAAMgYAAAAA&#10;" filled="f" stroked="f" strokeweight="0">
                <v:textbox inset="0,0,0,0">
                  <w:txbxContent>
                    <w:p w:rsidR="00F63F76" w:rsidRPr="009B6DE7" w:rsidRDefault="00F63F76" w:rsidP="00582AF1">
                      <w:pPr>
                        <w:pStyle w:val="5"/>
                        <w:jc w:val="center"/>
                        <w:rPr>
                          <w:rFonts w:ascii="Times New Roman" w:hAnsi="Times New Roman"/>
                          <w:bCs w:val="0"/>
                          <w:i w:val="0"/>
                          <w:sz w:val="28"/>
                          <w:szCs w:val="28"/>
                        </w:rPr>
                      </w:pPr>
                      <w:r w:rsidRPr="009B6DE7">
                        <w:rPr>
                          <w:rFonts w:ascii="Times New Roman" w:hAnsi="Times New Roman"/>
                          <w:bCs w:val="0"/>
                          <w:i w:val="0"/>
                          <w:sz w:val="28"/>
                          <w:szCs w:val="28"/>
                        </w:rPr>
                        <w:t>ДОГОВОР ОБ ОБСЛУЖИВАНИИ</w:t>
                      </w:r>
                    </w:p>
                    <w:p w:rsidR="00F63F76" w:rsidRPr="009B6DE7" w:rsidRDefault="00F63F76" w:rsidP="00582AF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B6DE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банковского счета с</w:t>
                      </w:r>
                    </w:p>
                    <w:p w:rsidR="00F63F76" w:rsidRPr="00582AF1" w:rsidRDefault="00F63F76" w:rsidP="00582AF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82AF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использованием документов в электронной форме</w:t>
                      </w:r>
                    </w:p>
                    <w:p w:rsidR="00F63F76" w:rsidRDefault="00F63F76" w:rsidP="00A04395">
                      <w:pPr>
                        <w:ind w:firstLine="530"/>
                      </w:pPr>
                    </w:p>
                    <w:p w:rsidR="00F63F76" w:rsidRDefault="00F63F76" w:rsidP="00A04395">
                      <w:pPr>
                        <w:ind w:firstLine="530"/>
                      </w:pPr>
                    </w:p>
                  </w:txbxContent>
                </v:textbox>
              </v:rect>
            </w:pict>
          </mc:Fallback>
        </mc:AlternateContent>
      </w:r>
      <w:r w:rsidR="00A04395" w:rsidRPr="00A0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A04395" w:rsidRPr="00A04395" w:rsidRDefault="00A04395" w:rsidP="00A04395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г. ___________</w:t>
      </w:r>
      <w:r w:rsidRPr="00A0439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«_____» _____________ 201__ года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9BF">
        <w:rPr>
          <w:rFonts w:ascii="Times New Roman" w:eastAsia="Times New Roman" w:hAnsi="Times New Roman" w:cs="Times New Roman"/>
          <w:sz w:val="18"/>
          <w:szCs w:val="24"/>
          <w:lang w:eastAsia="ru-RU"/>
        </w:rPr>
        <w:t>Акционерное общество Банк «Тамбовкредитпромбанк»,</w:t>
      </w: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именуемый в дальнейшем "Банк"  в лице  ______________________________________, действующего на основании __________________, с    одной   стороны,   и   _______________________________________,  именуемое в  дальнейшем   "Клиент", в лице  ____________________________________________, действующего   на основании   _______________,  с другой стороны, далее совместно именуемые Стороны,</w:t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заключили настоящий Договор о нижеследующем: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1. ПРЕДМЕТ ДОГОВОРА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1.1. Банк обязуется обслуживать указанные в Заявке на изготовление сертификата (</w:t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3 к настоящему договору, являющиеся его неотъемлемой частью</w:t>
      </w: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) банковские счета Клиента с помощью корпоративной системы обмена электронными документами (именуемой в даль</w:t>
      </w:r>
      <w:r w:rsidR="00ED288C">
        <w:rPr>
          <w:rFonts w:ascii="Times New Roman" w:eastAsia="Times New Roman" w:hAnsi="Times New Roman" w:cs="Times New Roman"/>
          <w:sz w:val="18"/>
          <w:szCs w:val="24"/>
          <w:lang w:eastAsia="ru-RU"/>
        </w:rPr>
        <w:t>нейшем «Система») - программно</w:t>
      </w: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–аппаратного комплекса, позволяющего осуществлять посредством глобальной компьютерной сети Интернет обмен электронными (в том числе электронными расчетными) документами в соответствии с Договором банковского счета.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Электронные документы (именуемые в дальнейшем «документы») – документы, в которых информация представлена в электронной форме и заверена электронной подписью.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1.2. На основании настоящего Договора Клиент вправе с использованием Системы осуществлять расчетные операции по своему банковскому счету, а также осуществлять обмен электронными документами между участниками Системы.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К участникам Системы относятся оператор, осуществляющий информационное и технологическое обслуживание Банка в Системе, Банк, Клиент.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2. ОБЩИЕ УСЛОВИЯ СОВЕРШЕНИЯ РАСЧЕТОВ В ЭЛЕКТРОННОМ ВИДЕ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2.1. Электронные документы передаются с использованием средств Системы, при этом обмен документами на бумажных носителях сторонами не производится, кроме случаев, предусмотренных настоящим Договором, в частности при возникновении обстоятельств непреодолимой силы или возможных нарушениях работы Системы.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A04395">
        <w:rPr>
          <w:rFonts w:ascii="Times New Roman" w:eastAsia="Times New Roman" w:hAnsi="Times New Roman" w:cs="Times New Roman"/>
          <w:sz w:val="18"/>
          <w:szCs w:val="20"/>
        </w:rPr>
        <w:t>В качестве электронных расчетных и иных документов, являющихся основанием для осуществления Клиентом операций по счету (далее «расчетные документы»), стороны используют форматы документов, установленные Банком и/или Системой с учетом требований действующего законодательства, Банка России.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Стороны признают, что полученные с помощью Системы расчетные документы, заверенные электронной подписью, юридически эквивалентны документам, составленным на бумажном носителе, подписанным собственноручной подписью Клиента или лица, уполномоченного доверенностью распоряжаться банковским счетом, и являются основанием проведения операций по счету Клиента.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2.2. Электронная подпись представляет собой реквизит электронного документа, предназначенный для защиты данного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Клиента, а также установить отсутствие искажения информации в документе.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Закрытый ключ – уникальная последовательность символов, известная Клиенту, и предназначенная для создания в документах электронной подписи.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Электронная подпись представляет собой уникальную последовательность символов, соответствующую закрытому ключу, доступную любому участнику Системы и предназначенную для подтверждения подлинности электронной подписи в электронном документе.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2.3. Стороны признают, что способы защиты информации и средства аутентификации, используемые при передаче электронных документов, достаточны для подтверждения авторства и подлинности документов и обязуются выполнять режим обеспечения безопасности, установленный правилами Системы. К исполнению документы принимаются только при их аутентификации в соответствии с правилами Системы.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2.4. Стороны также признают, что: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2.4.1. при любом изменении электронного документа, совершенном после подписания такого документа электронной подписью одной из Сторон, электронная подпись становится некорректной;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2.4.2. знание информации, которая передается между Сторонами по каналу связи Системы, не приводит к компрометации секретных ключей подписи Сторон;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2.4.3. подделка одной Стороной электронной цифровой подписи другой Стороны, т.е. создание корректной электронной подписи, невозможна без знания секретного ключа Стороны;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2.4.4. созданный в единственном экземпляре в рамках настоящего Договора секретный ключ Клиента уникален, создание дубликата секретного ключа возможно только Клиентом или при нарушении Клиентом условий хранения и/или при нарушении условий использования секретного ключа, предусмотренных настоящим Договором;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2.4.5. каждая Сторона несет ответственность за сохранение в тайне своих секретных ключей подписи, за правильность заполнения и оформления электронных документов и за действия своего персонала, уполномоченных лиц при работе с Системой.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2.4.6. заключая настоящий Договор и проводя операции с использованием Системы, Клиент соглашается с тем, что привлечение Банком оператора и удостоверяющего центра к осуществлению операций с использованием Системы (в частности, при формировании и передаче документов через процессинговый центр оператора) не является нарушением Банком банковской тайны.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3. ПОРЯДОК АККРЕДИТАЦИИ КЛИЕНТА В СИСТЕМЕ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3.1. Аккредитация в Системе представляет собой предоставление Клиенту права использовать Систему для обмена электронными документами с Банком и иными участниками Системы.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3.2. Аккредитация Клиента осуществляется Банком и заключается в: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3.2.1. проверке полномочий лиц, уполномоченных Клиентом распоряжаться денежными средствами на счете, и документов, подтверждающих полномочия; 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3.2.2.создании ключевой информации Клиента (открытого и секретного ключей электронной подписи);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3.2.3. передаче </w:t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>Клиенту Сертификата ключа подписи – электронного документа, выдаваемого удостоверяющим центром для подтверждения подлинности электронной цифровой подписи и идентификации участника Системы, удостоверенного электронной цифровой подписью удостоверяющего центра (в дальнейшем «Сертификат»).</w:t>
      </w:r>
    </w:p>
    <w:p w:rsidR="00A04395" w:rsidRPr="00A04395" w:rsidRDefault="00A04395" w:rsidP="00A04395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>3.3. Основанием для аккредитации Клиента в Системе и создания удостоверяющим центром Сертиф</w:t>
      </w:r>
      <w:r w:rsidR="00DC1D52">
        <w:rPr>
          <w:rFonts w:ascii="Times New Roman" w:eastAsia="Times New Roman" w:hAnsi="Times New Roman" w:cs="Times New Roman"/>
          <w:sz w:val="18"/>
          <w:szCs w:val="18"/>
          <w:lang w:eastAsia="ru-RU"/>
        </w:rPr>
        <w:t>иката Клиента является заявка, составляемая</w:t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Клиентом по форме Приложение № 3 к настоящему договору, являющиеся его неотъемлемой ча</w:t>
      </w:r>
      <w:r w:rsidR="00DC1D52">
        <w:rPr>
          <w:rFonts w:ascii="Times New Roman" w:eastAsia="Times New Roman" w:hAnsi="Times New Roman" w:cs="Times New Roman"/>
          <w:sz w:val="18"/>
          <w:szCs w:val="18"/>
          <w:lang w:eastAsia="ru-RU"/>
        </w:rPr>
        <w:t>стью. Заявка</w:t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составляется в письменной форме на бумажном носителе, подписывается собственноручной подпис</w:t>
      </w:r>
      <w:r w:rsidRPr="00A0439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ь</w:t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ю Клиента или представителя Клиента, имеющего право подписывать платежные документы, и предоставляется в Банк. </w:t>
      </w:r>
    </w:p>
    <w:p w:rsidR="00A04395" w:rsidRPr="00A04395" w:rsidRDefault="00A04395" w:rsidP="00A04395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r w:rsidR="002A79BF">
        <w:rPr>
          <w:rFonts w:ascii="Times New Roman" w:eastAsia="Times New Roman" w:hAnsi="Times New Roman" w:cs="Times New Roman"/>
          <w:sz w:val="18"/>
          <w:szCs w:val="18"/>
          <w:lang w:eastAsia="ru-RU"/>
        </w:rPr>
        <w:t>лиент обязан предоставить копии</w:t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паспорта лица, </w:t>
      </w:r>
      <w:r w:rsidRPr="00A0439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ответственного за работу с системой «Интернет-банк»</w:t>
      </w:r>
      <w:r w:rsidR="00D268D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лица,</w:t>
      </w:r>
      <w:r w:rsidR="00D268DA" w:rsidRPr="00D268DA">
        <w:t xml:space="preserve"> </w:t>
      </w:r>
      <w:r w:rsidR="00D268DA" w:rsidRPr="00D268D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уполномоченного на получение ключа электронной подписи</w:t>
      </w:r>
      <w:r w:rsidR="00D268D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 w:rsidR="000C4D6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 лица, на которого</w:t>
      </w:r>
      <w:r w:rsidRPr="00A0439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изготовляется Сертификат ключа</w:t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A04395" w:rsidRPr="002A79BF" w:rsidRDefault="00A04395" w:rsidP="00A04395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18"/>
          <w:szCs w:val="18"/>
          <w:lang w:eastAsia="ru-RU"/>
        </w:rPr>
      </w:pPr>
      <w:r w:rsidRPr="002A79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передаче Клиенту </w:t>
      </w:r>
      <w:r w:rsidR="006E6FAA" w:rsidRPr="002A79BF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Сертификата</w:t>
      </w:r>
      <w:r w:rsidR="006E6FAA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6E6FAA" w:rsidRPr="002A79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A79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созданного удостоверяющим центром, Клиент или представитель Клиента, имеющий право подписывать платежные документы, подписывает собственноручной подписью </w:t>
      </w:r>
      <w:r w:rsidRPr="002A79B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Акт о признании электронной подписи к </w:t>
      </w:r>
      <w:r w:rsidRPr="002A79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настоящему договору (приложение № 2 к настоящему договору). 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>3.4. Передаваемый Банком Клиенту Сертификат содержит следующие реквизиты:</w:t>
      </w:r>
    </w:p>
    <w:p w:rsidR="00A04395" w:rsidRPr="00A04395" w:rsidRDefault="00A04395" w:rsidP="00A0439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>уникальный идентификатор (</w:t>
      </w:r>
      <w:r w:rsidRPr="00A0439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DN</w:t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>) владельца Сертификата (Клиента или физического лица, уполномоченного от имени</w:t>
      </w: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Клиента распоряжаться вкладом/средствами на счете),</w:t>
      </w:r>
    </w:p>
    <w:p w:rsidR="00A04395" w:rsidRPr="00A04395" w:rsidRDefault="00A04395" w:rsidP="00A0439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даты начала и окончания  срока  действия Сертификата, </w:t>
      </w:r>
    </w:p>
    <w:p w:rsidR="00A04395" w:rsidRPr="00A04395" w:rsidRDefault="00A04395" w:rsidP="00A0439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фамилию, имя, отчество владельца Сертификата ключа подписи,</w:t>
      </w:r>
    </w:p>
    <w:p w:rsidR="00A04395" w:rsidRPr="00A04395" w:rsidRDefault="00A04395" w:rsidP="00A0439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наименование средств электронной цифровой подписи, с которыми используется открытый ключ электронной цифровой подписи,</w:t>
      </w:r>
    </w:p>
    <w:p w:rsidR="00A04395" w:rsidRPr="00A04395" w:rsidRDefault="00A04395" w:rsidP="00A0439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открытый ключ электронной цифровой подписи, </w:t>
      </w:r>
    </w:p>
    <w:p w:rsidR="00A04395" w:rsidRPr="00A04395" w:rsidRDefault="00A04395" w:rsidP="00A0439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уникальный серийный номер Сертификата, присвоенный удостоверяющим центром,</w:t>
      </w:r>
    </w:p>
    <w:p w:rsidR="00A04395" w:rsidRPr="00A04395" w:rsidRDefault="00A04395" w:rsidP="00A0439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идентификатор (</w:t>
      </w:r>
      <w:r w:rsidRPr="00A04395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DN</w:t>
      </w: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) создавшего Сертификат удостоверяющего центра,</w:t>
      </w:r>
    </w:p>
    <w:p w:rsidR="00A04395" w:rsidRPr="00A04395" w:rsidRDefault="00A04395" w:rsidP="00A0439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наименование и место нахождения удостоверяющего центра.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3.5. Информация о выданных удостоверяющим центром Сертификатах содержится в реестре сертификатов ключей подписей. Обеспечение актуальности реестра и возможности свободного доступа к нему Клиента осуществляется удостоверяющим центром.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3.6. Банк в течение 15 рабочих дней с момента подачи Клиентом заявки предоставляет Клиенту секретный ключ, а также предоставляет Клиенту в электронной форме необходимую документацию о порядке работы Системы и осуществления операций с ее помощью.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3.7. Аккредитация Клиента подтверждается выдачей Клиенту Сертификата, с момента получения которого Клиент </w:t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>вправе осуществлять операции с использованием Системы.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>3.8. Срок действия Сертификата составляет один календарный год с даты начала действия Сертификата. Продление срока действия Сертификата на новый срок оформляется выдачей нового Сертификата с обязательной сменой ключей не позднее 15 дней до момента окончания срока действия Сертификата.</w:t>
      </w:r>
    </w:p>
    <w:p w:rsidR="00A04395" w:rsidRPr="002A79BF" w:rsidRDefault="00A04395" w:rsidP="00A0439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18"/>
          <w:szCs w:val="18"/>
          <w:lang w:eastAsia="ru-RU"/>
        </w:rPr>
      </w:pPr>
      <w:bookmarkStart w:id="0" w:name="дог"/>
      <w:r w:rsidRPr="002A79BF">
        <w:rPr>
          <w:rFonts w:ascii="Times New Roman" w:eastAsia="MS Mincho" w:hAnsi="Times New Roman" w:cs="Times New Roman"/>
          <w:bCs/>
          <w:sz w:val="18"/>
          <w:szCs w:val="18"/>
          <w:lang w:eastAsia="ru-RU"/>
        </w:rPr>
        <w:t>Процедура продления срока действия сертификата может быть осуществлена:</w:t>
      </w:r>
    </w:p>
    <w:p w:rsidR="00A04395" w:rsidRPr="002A79BF" w:rsidRDefault="00A04395" w:rsidP="00A04395">
      <w:pPr>
        <w:numPr>
          <w:ilvl w:val="0"/>
          <w:numId w:val="27"/>
        </w:numPr>
        <w:spacing w:after="0" w:line="240" w:lineRule="auto"/>
        <w:ind w:left="993"/>
        <w:jc w:val="both"/>
        <w:rPr>
          <w:rFonts w:ascii="Times New Roman" w:eastAsia="MS Mincho" w:hAnsi="Times New Roman" w:cs="Times New Roman"/>
          <w:bCs/>
          <w:sz w:val="18"/>
          <w:szCs w:val="18"/>
          <w:lang w:eastAsia="ru-RU"/>
        </w:rPr>
      </w:pPr>
      <w:r w:rsidRPr="002A79BF">
        <w:rPr>
          <w:rFonts w:ascii="Times New Roman" w:eastAsia="MS Mincho" w:hAnsi="Times New Roman" w:cs="Times New Roman"/>
          <w:bCs/>
          <w:sz w:val="18"/>
          <w:szCs w:val="18"/>
          <w:lang w:eastAsia="ru-RU"/>
        </w:rPr>
        <w:t>самостоятельно Клиентом, при этом он обязан сообщить Банку уникальный номер запроса, назначаемый в процессе продления;</w:t>
      </w:r>
    </w:p>
    <w:p w:rsidR="00A04395" w:rsidRPr="002A79BF" w:rsidRDefault="00A04395" w:rsidP="00A04395">
      <w:pPr>
        <w:numPr>
          <w:ilvl w:val="0"/>
          <w:numId w:val="27"/>
        </w:numPr>
        <w:spacing w:after="0" w:line="240" w:lineRule="auto"/>
        <w:ind w:left="993"/>
        <w:jc w:val="both"/>
        <w:rPr>
          <w:rFonts w:ascii="Times New Roman" w:eastAsia="MS Mincho" w:hAnsi="Times New Roman" w:cs="Times New Roman"/>
          <w:bCs/>
          <w:sz w:val="18"/>
          <w:szCs w:val="18"/>
          <w:lang w:eastAsia="ru-RU"/>
        </w:rPr>
      </w:pPr>
      <w:r w:rsidRPr="002A79BF">
        <w:rPr>
          <w:rFonts w:ascii="Times New Roman" w:eastAsia="MS Mincho" w:hAnsi="Times New Roman" w:cs="Times New Roman"/>
          <w:bCs/>
          <w:sz w:val="18"/>
          <w:szCs w:val="18"/>
          <w:lang w:eastAsia="ru-RU"/>
        </w:rPr>
        <w:t xml:space="preserve">путем обращения в Банк, при этом Клиент предоставляет в Банк заявку, ключевой носитель и пин-код для доступа к нему. </w:t>
      </w:r>
    </w:p>
    <w:p w:rsidR="00A04395" w:rsidRPr="002A79BF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79BF">
        <w:rPr>
          <w:rFonts w:ascii="Times New Roman" w:eastAsia="MS Mincho" w:hAnsi="Times New Roman" w:cs="Times New Roman"/>
          <w:bCs/>
          <w:sz w:val="18"/>
          <w:szCs w:val="18"/>
          <w:lang w:eastAsia="ru-RU"/>
        </w:rPr>
        <w:t>По результатам продления составляется Акт о признании электронной подписи, который должен быть подписан обеими сторонами.</w:t>
      </w:r>
      <w:bookmarkEnd w:id="0"/>
      <w:r w:rsidRPr="002A79BF">
        <w:rPr>
          <w:rFonts w:ascii="Times New Roman" w:eastAsia="MS Mincho" w:hAnsi="Times New Roman" w:cs="Times New Roman"/>
          <w:bCs/>
          <w:sz w:val="18"/>
          <w:szCs w:val="18"/>
          <w:lang w:eastAsia="ru-RU"/>
        </w:rPr>
        <w:t xml:space="preserve"> 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4. ПОРЯДОК СОВЕРШЕНИЯ РАСЧЕТОВ В ЭЛЕКТРОННОМ ВИДЕ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4.1. Банк обязан осуществлять платежи на основании расчетных документов в электронной форме при условии соответствия этих документов требованиям законодательства РФ, договора банковского счета, форматам, установленным Банком и/или Системой, наличия корректной электронной подписи. 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Осуществление операций с использованием Системы возможно при наличии у Клиента доступа в Интернет, подключение к которому оформляется Клиентом самостоятельно.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4.2. В случае несоответствия электронного расчетного документа требованиям, предусмотренным п.п. 4.1., угрозы несанкционированного доступа к счетам Клиента (поступления поврежденных документов) Банк отказывает в приеме документов, уведомив об этом Клиента в электронном виде с указанием причины отказа.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4.3. Прием электронных документов производится Банком круглосуточно. Исполнение документов осуществляется Банком в течение операционного </w:t>
      </w:r>
      <w:r w:rsidRPr="002A79B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времени </w:t>
      </w:r>
      <w:r w:rsidR="002A79BF">
        <w:rPr>
          <w:rFonts w:ascii="Times New Roman" w:eastAsia="Times New Roman" w:hAnsi="Times New Roman" w:cs="Times New Roman"/>
          <w:sz w:val="18"/>
          <w:szCs w:val="18"/>
          <w:lang w:eastAsia="ru-RU"/>
        </w:rPr>
        <w:t>ежедневно с 9-00 до 16</w:t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>-00 за исключением выходных и праздничных дней. Документ</w:t>
      </w: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ы, поступившие в Банк после окончания операционного дня, считаются поступившими и подлежат исполнению в следующий операционный день.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4.4. Прием документов подтверждается электронным извещением Банка с указанием времени приема документа.</w:t>
      </w:r>
    </w:p>
    <w:p w:rsidR="00A04395" w:rsidRPr="00455D4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При возникновении разногласий в </w:t>
      </w:r>
      <w:r w:rsidRPr="00455D45">
        <w:rPr>
          <w:rFonts w:ascii="Times New Roman" w:eastAsia="Times New Roman" w:hAnsi="Times New Roman" w:cs="Times New Roman"/>
          <w:sz w:val="18"/>
          <w:szCs w:val="24"/>
          <w:lang w:eastAsia="ru-RU"/>
        </w:rPr>
        <w:t>правильности указания времени приема документа Стороны признают, что временем приема документов является текущее время по системным часам аппаратных средств Банка.</w:t>
      </w:r>
    </w:p>
    <w:p w:rsidR="00A04395" w:rsidRPr="00455D45" w:rsidRDefault="00A04395" w:rsidP="003C7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55D45">
        <w:rPr>
          <w:rFonts w:ascii="Times New Roman" w:eastAsia="Calibri" w:hAnsi="Times New Roman" w:cs="Times New Roman"/>
          <w:sz w:val="18"/>
          <w:szCs w:val="18"/>
          <w:lang w:eastAsia="ru-RU"/>
        </w:rPr>
        <w:t>Банк информирует клиента об исполнении каждого электронного документа путем направления клиенту соответствующего извещения</w:t>
      </w:r>
      <w:r w:rsidR="003C7A37" w:rsidRPr="00455D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(протокола операции)</w:t>
      </w:r>
      <w:r w:rsidRPr="00455D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 использованием Системы.</w:t>
      </w:r>
      <w:r w:rsidR="003C7A37" w:rsidRPr="00455D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</w:p>
    <w:p w:rsidR="003C7A37" w:rsidRPr="00455D45" w:rsidRDefault="003C7A37" w:rsidP="003C7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455D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Документальным подтверждением факта совершения операции </w:t>
      </w:r>
      <w:r w:rsidR="00DE42C0" w:rsidRPr="00455D4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с использованием Системы </w:t>
      </w:r>
      <w:r w:rsidRPr="00455D45">
        <w:rPr>
          <w:rFonts w:ascii="Times New Roman" w:eastAsia="Calibri" w:hAnsi="Times New Roman" w:cs="Times New Roman"/>
          <w:sz w:val="18"/>
          <w:szCs w:val="18"/>
          <w:lang w:eastAsia="ru-RU"/>
        </w:rPr>
        <w:t>является протокол проведения операции в Системе, подтверждающий корректную идентификацию и аутентификацию Клиента и совершение операции.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55D45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4.5. Клиент обязан получать заверенную электронной подписью Банка выписку по счету,  самостоятельно связываясь с Банком. Движение средств по счету считается подтвержденным, если Клиент не представил свои замечания в течение 10 дней с даты совершения операции.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4.6. Клиент имеет право отозвать документ в день его отправки. Отзыв принимается Банком только в случае неисполнения документа до момента получения отзыва и наличия технологической возможности отменить исполнение документа.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4.7. По отдельным документам Банк вправе запросить дополнительное подтверждение или разъяснение. Подтверждение запрашивается по Системе либо иным образом в день получения документа. В этом случае документ принимается после получения требуемого подтверждения.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4.8. Любая из Сторон предоставляет другой Стороне по первому обоснованному требованию подписанные собственноручной подписью Клиента/уполномоченного лица распечатанные документы, принятые от нее по Системе и заверенные ее электронной подписью.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4.9. При смене лица, обладающего правом подписи электронных документов, изменении данных, идентифицирующих Клиента/уполномоченного лица, смене ключей подписи, в иных случаях, прекращающих действие Сертификата, Сертификат подлежит замене.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Смена ключей должна быть произведена немедленно в случае угрозы несанкционированного доступа к счету Клиента, изменений состава лиц, имеющих доступ к Системе (обладающих правом использования секретного ключа).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5. ПРАВА И ОБЯЗАННОСТИ СТОРОН</w:t>
      </w:r>
    </w:p>
    <w:p w:rsidR="00A04395" w:rsidRPr="008D56EA" w:rsidRDefault="008D56EA" w:rsidP="00A04395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5.1. </w:t>
      </w:r>
      <w:r w:rsidR="00A04395" w:rsidRPr="008D56E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Клиент обязан реализовать перечень мероприятий согласно Требованиям </w:t>
      </w:r>
      <w:r w:rsidR="00A04395" w:rsidRPr="008D56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обеспечению информационной безопасности, изложенных в приложении </w:t>
      </w:r>
      <w:r w:rsidR="00547C43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A04395" w:rsidRPr="008D56EA">
        <w:rPr>
          <w:rFonts w:ascii="Times New Roman" w:eastAsia="Times New Roman" w:hAnsi="Times New Roman" w:cs="Times New Roman"/>
          <w:sz w:val="18"/>
          <w:szCs w:val="18"/>
          <w:lang w:eastAsia="ru-RU"/>
        </w:rPr>
        <w:t>. Документальным подтверждением выполнения этих требований служит проведённая Клиентом самостоятельная оценк</w:t>
      </w:r>
      <w:r w:rsidR="00D953C0">
        <w:rPr>
          <w:rFonts w:ascii="Times New Roman" w:eastAsia="Times New Roman" w:hAnsi="Times New Roman" w:cs="Times New Roman"/>
          <w:sz w:val="18"/>
          <w:szCs w:val="18"/>
          <w:lang w:eastAsia="ru-RU"/>
        </w:rPr>
        <w:t>а в соответствии с Приложением 7</w:t>
      </w:r>
      <w:r w:rsidR="00A04395" w:rsidRPr="008D56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которая впоследствии утверждается и предоставляется в Банк. </w:t>
      </w:r>
      <w:r w:rsidR="00A04395" w:rsidRPr="008D56EA">
        <w:rPr>
          <w:rFonts w:ascii="Times New Roman" w:eastAsia="Calibri" w:hAnsi="Times New Roman" w:cs="Times New Roman"/>
          <w:sz w:val="18"/>
          <w:szCs w:val="18"/>
          <w:lang w:eastAsia="ru-RU"/>
        </w:rPr>
        <w:t>Банк вправе отказать Клиенту в подключении к Системе при неудовлетворительном результате оценки (до момента достижения положительной оценки).</w:t>
      </w:r>
    </w:p>
    <w:p w:rsid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6EA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Клиент обязан предоставлять в Банк документальное подтверждение </w:t>
      </w:r>
      <w:r w:rsidRPr="008D56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выполнения Требований по обеспечению информационной безопасности при заключении Договора, при ежегодном продлении срока действия Сертификата, а также по запросу Банка. </w:t>
      </w:r>
    </w:p>
    <w:p w:rsidR="00A04395" w:rsidRPr="00DE42C0" w:rsidRDefault="00ED325D" w:rsidP="00DE42C0">
      <w:pPr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5.2 </w:t>
      </w:r>
      <w:r w:rsidR="00A04395"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Клиент обязан немедленно уведомить Банк любым доступным способом в случае несанкционированного доступа к Системе, в случае утери материального носителя, содержащего секретный ключ, изменения состава лиц, обладающих правом использования секретного ключа, ошибок в работе Системы, в том числе возникающих в связи с попытками нарушения информационной безопасности</w:t>
      </w:r>
      <w:r w:rsidR="00F10A3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  <w:r w:rsidR="00F10A33" w:rsidRPr="00F10A33">
        <w:rPr>
          <w:rFonts w:ascii="Times New Roman" w:eastAsia="Times New Roman" w:hAnsi="Times New Roman" w:cs="Times New Roman"/>
          <w:sz w:val="18"/>
          <w:szCs w:val="24"/>
          <w:lang w:eastAsia="ru-RU"/>
        </w:rPr>
        <w:t>но не позднее дня, следующего за днем получения от Банка из</w:t>
      </w:r>
      <w:r w:rsidR="00F10A33">
        <w:rPr>
          <w:rFonts w:ascii="Times New Roman" w:eastAsia="Times New Roman" w:hAnsi="Times New Roman" w:cs="Times New Roman"/>
          <w:sz w:val="18"/>
          <w:szCs w:val="24"/>
          <w:lang w:eastAsia="ru-RU"/>
        </w:rPr>
        <w:t>вещения о совершенной операции.</w:t>
      </w:r>
    </w:p>
    <w:p w:rsid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>Любое устное уведомление должно быть подтверждено письменным сообщением</w:t>
      </w:r>
      <w:r w:rsidR="001B2D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клиента по форме Приложения № 5</w:t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Договору </w:t>
      </w:r>
      <w:r w:rsidRPr="00A04395">
        <w:rPr>
          <w:rFonts w:ascii="Times New Roman" w:eastAsia="MS Mincho" w:hAnsi="Times New Roman" w:cs="Times New Roman"/>
          <w:sz w:val="18"/>
          <w:szCs w:val="18"/>
          <w:lang w:eastAsia="ru-RU"/>
        </w:rPr>
        <w:t>или в произвольной форме</w:t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9640D0" w:rsidRDefault="009640D0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 получения уведомления К</w:t>
      </w:r>
      <w:r w:rsidRPr="009640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лиента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Банк обязан возместить К</w:t>
      </w:r>
      <w:r w:rsidRPr="009640D0">
        <w:rPr>
          <w:rFonts w:ascii="Times New Roman" w:eastAsia="Times New Roman" w:hAnsi="Times New Roman" w:cs="Times New Roman"/>
          <w:sz w:val="18"/>
          <w:szCs w:val="18"/>
          <w:lang w:eastAsia="ru-RU"/>
        </w:rPr>
        <w:t>лиенту сумму опер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ации, совершенной без согласия К</w:t>
      </w:r>
      <w:r w:rsidRPr="009640D0">
        <w:rPr>
          <w:rFonts w:ascii="Times New Roman" w:eastAsia="Times New Roman" w:hAnsi="Times New Roman" w:cs="Times New Roman"/>
          <w:sz w:val="18"/>
          <w:szCs w:val="18"/>
          <w:lang w:eastAsia="ru-RU"/>
        </w:rPr>
        <w:t>лиента после получения указанного уведомления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1B2D21" w:rsidRPr="001B2D21" w:rsidRDefault="001B2D21" w:rsidP="001B2D21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B2D21">
        <w:rPr>
          <w:rFonts w:ascii="Times New Roman" w:eastAsia="Times New Roman" w:hAnsi="Times New Roman" w:cs="Times New Roman"/>
          <w:sz w:val="18"/>
          <w:szCs w:val="24"/>
          <w:lang w:eastAsia="ru-RU"/>
        </w:rPr>
        <w:t>В случае если Банк не исполняет обязанность по информированию Клиента о совершенной операции в соответствии с п.4.4 настоящего договора, Банк обязан возместить Клиенту сумму операции, о которой Клиент не был проинформирован и которая была совершена без его согласия.</w:t>
      </w:r>
    </w:p>
    <w:p w:rsidR="001B2D21" w:rsidRPr="00A04395" w:rsidRDefault="001B2D21" w:rsidP="001B2D21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B2D21">
        <w:rPr>
          <w:rFonts w:ascii="Times New Roman" w:eastAsia="Times New Roman" w:hAnsi="Times New Roman" w:cs="Times New Roman"/>
          <w:sz w:val="18"/>
          <w:szCs w:val="24"/>
          <w:lang w:eastAsia="ru-RU"/>
        </w:rPr>
        <w:t>В случае если Банк исполняет обязанность по информированию Клиента о совершенной операции в соответствии с п.4.4 настоящего договора и Клиент не направил Банку соответствующее уведомление, Банк не обязан возмещать Клиенту сумму операции, совершенной без согласия Клиента.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Бремя доказывания надлежащего исполнения обязательств, установленных настоящим пунктом, лежит на Клиенте.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При обнаружении Банком признаков (фактов) нарушения безопасности Системы Банк немедленно приостанавливает прием электронных документов и любым доступным способом извещает Клиента.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5.3. В случаях выхода из строя аппаратных или программных средств Системы или их элементов, в иных случаях невозможности осуществления электронных платежей на основании электронных документов Стороны обязаны в течение трех часов известить друг друга любым доступным способом, при этом Клиент вправе осуществлять платежи в иной форме в соответствии с договором банковского счета. Стороны должны известить друг друга о готовности и сроках возобновления проведения расчётов в электронном виде. 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5.4. В течение срока действия настоящего Договора Клиент вправе в любое время прекратить передачу электронных документов, а Банк обязан прекратить прием документов с момента поступления соответствующего требования от Клиента. Требование может быть направлено Клиентом с использованием Системы.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Стороны определили, в течение срока действия настоящего Договора допускается временное приостановление Банком, оператором работы Системы не более, чем на четыре часа в сутки.</w:t>
      </w:r>
      <w:r w:rsidRPr="00A04395">
        <w:rPr>
          <w:rFonts w:ascii="Times New Roman" w:eastAsia="Times New Roman" w:hAnsi="Times New Roman" w:cs="Times New Roman"/>
          <w:sz w:val="18"/>
          <w:szCs w:val="24"/>
          <w:highlight w:val="yellow"/>
          <w:lang w:eastAsia="ru-RU"/>
        </w:rPr>
        <w:t xml:space="preserve"> 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D56EA">
        <w:rPr>
          <w:rFonts w:ascii="Times New Roman" w:eastAsia="Times New Roman" w:hAnsi="Times New Roman" w:cs="Times New Roman"/>
          <w:sz w:val="18"/>
          <w:szCs w:val="24"/>
          <w:lang w:eastAsia="ru-RU"/>
        </w:rPr>
        <w:t>5.5.</w:t>
      </w: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Банк обязуется формировать и поддерживать архивы:</w:t>
      </w:r>
    </w:p>
    <w:p w:rsidR="00A04395" w:rsidRPr="00A04395" w:rsidRDefault="00A04395" w:rsidP="00A04395">
      <w:pPr>
        <w:numPr>
          <w:ilvl w:val="0"/>
          <w:numId w:val="17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всех входящих/исходящих электронных документов в принятом/в исходном виде с электронной подписью;</w:t>
      </w:r>
    </w:p>
    <w:p w:rsidR="00A04395" w:rsidRPr="00A04395" w:rsidRDefault="00A04395" w:rsidP="00A04395">
      <w:pPr>
        <w:numPr>
          <w:ilvl w:val="0"/>
          <w:numId w:val="17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извещений (в электронном виде с электронной подписью) о приеме электронных документов;</w:t>
      </w:r>
    </w:p>
    <w:p w:rsidR="00A04395" w:rsidRPr="00A04395" w:rsidRDefault="00A04395" w:rsidP="00A04395">
      <w:pPr>
        <w:numPr>
          <w:ilvl w:val="0"/>
          <w:numId w:val="17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сообщений свободного формата, подписанных электронной подписью;</w:t>
      </w:r>
    </w:p>
    <w:p w:rsidR="00A04395" w:rsidRPr="00A04395" w:rsidRDefault="00A04395" w:rsidP="00A04395">
      <w:pPr>
        <w:numPr>
          <w:ilvl w:val="0"/>
          <w:numId w:val="17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электронных протоколов сеансов обмена информацией;</w:t>
      </w:r>
    </w:p>
    <w:p w:rsidR="00A04395" w:rsidRPr="00A04395" w:rsidRDefault="00A04395" w:rsidP="00A04395">
      <w:pPr>
        <w:numPr>
          <w:ilvl w:val="0"/>
          <w:numId w:val="17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средств проверки подлинности электронной подписи;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и несет ответственность за их целостность и достоверность. Порядок формирования и поддержания архивов определяется Банком. Необходимость формирования и поддержания архивов Клиентом определяется им самостоятельно.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Сроки хранения электронных расчетных документов должны соответствовать срокам хранения, установленным для хранения расчетных документов на бумажных носителях. Иные архивы поддерживаются Банком в течение не менее трех лет (а в случае возникновения споров – до их разрешения).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6EA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5.6.</w:t>
      </w: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Клиент вправе обращаться в Банк за получением бесплатных консультаций, связанных с эксплуатацией Системы, по телефону в течение всего срока действия настоящего Договора. 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6EA">
        <w:rPr>
          <w:rFonts w:ascii="Times New Roman" w:eastAsia="Times New Roman" w:hAnsi="Times New Roman" w:cs="Times New Roman"/>
          <w:sz w:val="18"/>
          <w:szCs w:val="24"/>
          <w:lang w:eastAsia="ru-RU"/>
        </w:rPr>
        <w:t>5.7.</w:t>
      </w: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>Банк в праве, руководствуясь действующим законодательством, после предварительного предупреждения в письменной форме отказывать Клиенту в приеме от него распоряжений на проведение операций по банковскому счету,  переданных в Банк с использованием системы «Интернет-Банк».</w:t>
      </w:r>
    </w:p>
    <w:p w:rsid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6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5.8. По истечении срока действия сертификата Банк вправе в одностороннем порядке приостановить прием распоряжений Клиента на проведение операций по банковскому счету, переданных в Банк с использованием системы «Интернет-Банк» вплоть до получения от него подписанного Акта о признании обновленной электронной подписи. </w:t>
      </w:r>
    </w:p>
    <w:p w:rsidR="00026B24" w:rsidRPr="00FE085A" w:rsidRDefault="00FE085A" w:rsidP="00FE085A">
      <w:pPr>
        <w:pStyle w:val="a7"/>
        <w:ind w:left="0" w:firstLine="567"/>
        <w:rPr>
          <w:sz w:val="18"/>
        </w:rPr>
      </w:pPr>
      <w:r w:rsidRPr="00206618">
        <w:rPr>
          <w:sz w:val="18"/>
          <w:szCs w:val="18"/>
        </w:rPr>
        <w:t>5.9.</w:t>
      </w:r>
      <w:r w:rsidRPr="00206618">
        <w:rPr>
          <w:sz w:val="18"/>
        </w:rPr>
        <w:t xml:space="preserve"> </w:t>
      </w:r>
      <w:r w:rsidR="00026B24" w:rsidRPr="00FE085A">
        <w:rPr>
          <w:sz w:val="18"/>
        </w:rPr>
        <w:t>Банк в праве:</w:t>
      </w:r>
    </w:p>
    <w:p w:rsidR="00026B24" w:rsidRPr="00FE085A" w:rsidRDefault="00026B24" w:rsidP="00026B24">
      <w:pPr>
        <w:pStyle w:val="a7"/>
        <w:ind w:left="0" w:firstLine="709"/>
        <w:rPr>
          <w:sz w:val="18"/>
        </w:rPr>
      </w:pPr>
      <w:r w:rsidRPr="00FE085A">
        <w:rPr>
          <w:sz w:val="18"/>
        </w:rPr>
        <w:t xml:space="preserve"> - запрашивать от клиента документы и сведения, необходимые Банку для осуществления функций, предусмотренных действующим законодательством Российской Федерации и нормативными актами Банка России;</w:t>
      </w:r>
    </w:p>
    <w:p w:rsidR="00026B24" w:rsidRPr="00FE085A" w:rsidRDefault="00026B24" w:rsidP="00026B24">
      <w:pPr>
        <w:pStyle w:val="a7"/>
        <w:ind w:left="0" w:firstLine="709"/>
        <w:rPr>
          <w:sz w:val="18"/>
        </w:rPr>
      </w:pPr>
      <w:r w:rsidRPr="00FE085A">
        <w:rPr>
          <w:sz w:val="18"/>
        </w:rPr>
        <w:t xml:space="preserve"> - после предварительного предупреждения в письменной форме, </w:t>
      </w:r>
      <w:r w:rsidRPr="00FE085A">
        <w:rPr>
          <w:b/>
          <w:sz w:val="18"/>
        </w:rPr>
        <w:t>отказать</w:t>
      </w:r>
      <w:r w:rsidRPr="00FE085A">
        <w:rPr>
          <w:sz w:val="18"/>
        </w:rPr>
        <w:t xml:space="preserve"> Клиенту в приеме от него распоряжений на проведение операций по банковскому счету, переданных в Банк с использованием системы «Интернет-Банк», </w:t>
      </w:r>
      <w:r w:rsidRPr="00FE085A">
        <w:rPr>
          <w:b/>
          <w:sz w:val="18"/>
        </w:rPr>
        <w:t>приостановить обслужива</w:t>
      </w:r>
      <w:r w:rsidRPr="00FE085A">
        <w:rPr>
          <w:sz w:val="18"/>
        </w:rPr>
        <w:t>ние клиента с использованием системы «Интернет-Банк» в случае, если у Банка возникают подозрения, что операции осуществляются Клиентом с целью легализации (отмывания) доходов, полученных преступным путем, и финансирования терроризма.</w:t>
      </w:r>
    </w:p>
    <w:p w:rsidR="00026B24" w:rsidRPr="00FE085A" w:rsidRDefault="00026B24" w:rsidP="00026B24">
      <w:pPr>
        <w:pStyle w:val="ConsPlusNormal"/>
        <w:ind w:firstLine="709"/>
        <w:jc w:val="both"/>
        <w:rPr>
          <w:rFonts w:ascii="Times New Roman" w:hAnsi="Times New Roman"/>
          <w:sz w:val="18"/>
        </w:rPr>
      </w:pPr>
      <w:r w:rsidRPr="00FE085A">
        <w:rPr>
          <w:rFonts w:ascii="Times New Roman" w:hAnsi="Times New Roman"/>
          <w:sz w:val="18"/>
        </w:rPr>
        <w:t>-</w:t>
      </w:r>
      <w:r w:rsidRPr="00FE085A">
        <w:rPr>
          <w:sz w:val="18"/>
        </w:rPr>
        <w:t xml:space="preserve"> </w:t>
      </w:r>
      <w:r w:rsidRPr="00FE085A">
        <w:rPr>
          <w:rFonts w:ascii="Times New Roman" w:hAnsi="Times New Roman"/>
          <w:sz w:val="18"/>
        </w:rPr>
        <w:t>возобновить обслуживание Клиента с использованием системы «Интернет-Банк»,</w:t>
      </w:r>
      <w:r w:rsidRPr="00FE085A">
        <w:rPr>
          <w:sz w:val="18"/>
        </w:rPr>
        <w:t xml:space="preserve"> </w:t>
      </w:r>
      <w:r w:rsidRPr="00FE085A">
        <w:rPr>
          <w:rFonts w:ascii="Times New Roman" w:hAnsi="Times New Roman"/>
          <w:sz w:val="18"/>
        </w:rPr>
        <w:t>при условии удовлетворения требований, предусмотренных действующим законодательством, при условии:</w:t>
      </w:r>
    </w:p>
    <w:p w:rsidR="00026B24" w:rsidRPr="00FE085A" w:rsidRDefault="00026B24" w:rsidP="00026B24">
      <w:pPr>
        <w:pStyle w:val="ConsPlusNormal"/>
        <w:ind w:firstLine="709"/>
        <w:jc w:val="both"/>
        <w:rPr>
          <w:rFonts w:ascii="Times New Roman" w:hAnsi="Times New Roman"/>
          <w:sz w:val="18"/>
        </w:rPr>
      </w:pPr>
      <w:r w:rsidRPr="00FE085A">
        <w:rPr>
          <w:rFonts w:ascii="Times New Roman" w:hAnsi="Times New Roman"/>
          <w:sz w:val="18"/>
        </w:rPr>
        <w:t>а) личного обращения в кредитную организацию физического лица, исполняющего функции единоличного исполнительного органа клиента;</w:t>
      </w:r>
    </w:p>
    <w:p w:rsidR="00026B24" w:rsidRPr="00FE085A" w:rsidRDefault="00026B24" w:rsidP="00026B24">
      <w:pPr>
        <w:pStyle w:val="ConsPlusNormal"/>
        <w:ind w:firstLine="709"/>
        <w:jc w:val="both"/>
        <w:rPr>
          <w:rFonts w:ascii="Times New Roman" w:hAnsi="Times New Roman"/>
          <w:sz w:val="18"/>
        </w:rPr>
      </w:pPr>
      <w:r w:rsidRPr="00FE085A">
        <w:rPr>
          <w:rFonts w:ascii="Times New Roman" w:hAnsi="Times New Roman"/>
          <w:sz w:val="18"/>
        </w:rPr>
        <w:t>б) после предоставления Клиентом документов и сведений, запрошенных Банком.</w:t>
      </w:r>
    </w:p>
    <w:p w:rsidR="00026B24" w:rsidRPr="00FE085A" w:rsidRDefault="00026B24" w:rsidP="00026B24">
      <w:pPr>
        <w:pStyle w:val="a7"/>
        <w:ind w:left="0" w:firstLine="709"/>
        <w:rPr>
          <w:sz w:val="18"/>
        </w:rPr>
      </w:pPr>
      <w:r w:rsidRPr="00FE085A">
        <w:rPr>
          <w:sz w:val="18"/>
        </w:rPr>
        <w:t xml:space="preserve"> - в одностороннем порядке приостановить прием распоряжений Клиента на проведение операций по банковскому счету, переданных в Банк с использованием системы «Интернет-Банк», по истечении срока действия сертификата, вплоть до получения от него подписанного Акта о признании обновленной электронной подписи.</w:t>
      </w:r>
    </w:p>
    <w:p w:rsidR="00026B24" w:rsidRPr="00FE085A" w:rsidRDefault="00026B24" w:rsidP="00026B24">
      <w:pPr>
        <w:pStyle w:val="a7"/>
        <w:ind w:left="0" w:firstLine="709"/>
        <w:rPr>
          <w:sz w:val="18"/>
        </w:rPr>
      </w:pPr>
      <w:r w:rsidRPr="00FE085A">
        <w:rPr>
          <w:sz w:val="18"/>
        </w:rPr>
        <w:t>5.</w:t>
      </w:r>
      <w:r w:rsidR="00FE085A" w:rsidRPr="000D6600">
        <w:rPr>
          <w:sz w:val="18"/>
          <w:szCs w:val="18"/>
        </w:rPr>
        <w:t>10</w:t>
      </w:r>
      <w:r w:rsidRPr="00FE085A">
        <w:rPr>
          <w:sz w:val="18"/>
          <w:szCs w:val="18"/>
        </w:rPr>
        <w:t>.</w:t>
      </w:r>
      <w:r w:rsidRPr="00FE085A">
        <w:rPr>
          <w:sz w:val="18"/>
        </w:rPr>
        <w:t xml:space="preserve"> Клиент обязан предоставлять документы и сведения, необходимые Банку для осуществления функций, предусмотренных действующим законодательством Российской Федерации и нормативными актами Банка России, в том числе:</w:t>
      </w:r>
    </w:p>
    <w:p w:rsidR="00026B24" w:rsidRPr="00FE085A" w:rsidRDefault="00026B24" w:rsidP="00026B24">
      <w:pPr>
        <w:pStyle w:val="a7"/>
        <w:ind w:left="0" w:firstLine="709"/>
        <w:rPr>
          <w:sz w:val="18"/>
        </w:rPr>
      </w:pPr>
      <w:r w:rsidRPr="00FE085A">
        <w:rPr>
          <w:sz w:val="18"/>
        </w:rPr>
        <w:t>сведений о клиенте, представителе клиента, выгодоприобретателе, бенефициарном владельце, документов с расчетом сумм НДФЛ, исчисленных и удержанных им в качестве налогового агента, как минимум, за последний отчетный период, документов (в том числе в виде выписок с банковских счетов, открытых клиенту в других кредитных организациях), подтверждающих исполнение клиентом своей обязанности по уплате налогов или других обязательных платежей в бюджетную систему Российской Федерации, оплату коммунальных услуг, арендных платежей за недвижимое имущество и иных платежей, связанных с деятельностью клиента, документов по определению источников происхождения денежных средств и (или) иного имущества клиента, договора, (контракты) и (или) иные документы.</w:t>
      </w:r>
    </w:p>
    <w:p w:rsidR="00026B24" w:rsidRPr="00FE085A" w:rsidRDefault="00026B24" w:rsidP="00FE085A">
      <w:pPr>
        <w:pStyle w:val="a7"/>
        <w:ind w:left="0" w:firstLine="709"/>
        <w:rPr>
          <w:sz w:val="18"/>
        </w:rPr>
      </w:pPr>
      <w:r w:rsidRPr="00FE085A">
        <w:rPr>
          <w:sz w:val="18"/>
        </w:rPr>
        <w:t>5.</w:t>
      </w:r>
      <w:r w:rsidR="00FE085A" w:rsidRPr="00FE085A">
        <w:rPr>
          <w:sz w:val="18"/>
          <w:szCs w:val="18"/>
        </w:rPr>
        <w:t>11</w:t>
      </w:r>
      <w:r w:rsidRPr="00FE085A">
        <w:rPr>
          <w:sz w:val="18"/>
          <w:szCs w:val="18"/>
        </w:rPr>
        <w:t>.</w:t>
      </w:r>
      <w:r w:rsidRPr="00FE085A">
        <w:rPr>
          <w:sz w:val="18"/>
        </w:rPr>
        <w:t xml:space="preserve"> Клиент имеет право, в случае отказа/приостановления в приеме от него распоряжений на проведение операций по банковскому счету, переданных в Банк с использованием системы «Интернет-Банк» предоставить в Банк надлежащим образом оформленный расчетный документ на бумажном носителе, который исполняется Банком в соответствии с действующим законодательством и договором банковского счета.</w:t>
      </w:r>
    </w:p>
    <w:p w:rsidR="00026B24" w:rsidRPr="00FE085A" w:rsidRDefault="00026B24" w:rsidP="00FE085A">
      <w:pPr>
        <w:pStyle w:val="a7"/>
        <w:ind w:left="0" w:firstLine="709"/>
        <w:rPr>
          <w:sz w:val="18"/>
          <w:szCs w:val="18"/>
        </w:rPr>
      </w:pPr>
      <w:r w:rsidRPr="00FE085A">
        <w:rPr>
          <w:sz w:val="18"/>
        </w:rPr>
        <w:t>5.</w:t>
      </w:r>
      <w:r w:rsidRPr="00FE085A">
        <w:rPr>
          <w:sz w:val="18"/>
          <w:szCs w:val="18"/>
        </w:rPr>
        <w:t>1</w:t>
      </w:r>
      <w:r w:rsidR="00FE085A" w:rsidRPr="00FE085A">
        <w:rPr>
          <w:sz w:val="18"/>
          <w:szCs w:val="18"/>
        </w:rPr>
        <w:t>2</w:t>
      </w:r>
      <w:r w:rsidRPr="00FE085A">
        <w:rPr>
          <w:sz w:val="18"/>
          <w:szCs w:val="18"/>
        </w:rPr>
        <w:t>.</w:t>
      </w:r>
      <w:r w:rsidRPr="00FE085A">
        <w:rPr>
          <w:sz w:val="18"/>
        </w:rPr>
        <w:t xml:space="preserve"> В случае возникновения у Банка подозрений, что операция совершается в целях легализации (отмывания) доходов, полученных преступным путем, или финансирования терроризма Банком реализуется право, предусмотренное п. 5.2 и  11 статьи 7 Федерального Закона от 07.09.2001 № 115-ФЗ «О противодействии легализации (отмыванию) доходов, полученных преступным путем, и финансированию терроризма».</w:t>
      </w:r>
    </w:p>
    <w:p w:rsidR="00026B24" w:rsidRPr="008D56EA" w:rsidRDefault="00026B24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A04395" w:rsidRPr="00A04395" w:rsidSect="009E6FDD">
          <w:footerReference w:type="default" r:id="rId11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6. ОТВЕТСТВЕННОСТЬ СТОРОН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6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6.1. Банк не несёт ответственности за ущерб, возникший вследствие неправильного оформления Клиентом расчетных документов, за срывы и помехи в работе используемой Клиентом линии связи, приводящих к невозможности передачи в Банк документов, в случаях воздействия на программно-аппаратные комплексы вредоносных программ, неправомерного доступа  к программно-аппаратным комплексам Клиента, несанкционированного использования электронной подписи неуполномоченными на это Клиентом лицами. </w:t>
      </w:r>
    </w:p>
    <w:p w:rsidR="00A04395" w:rsidRPr="00A04395" w:rsidRDefault="00A04395" w:rsidP="008D5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6.2. </w:t>
      </w:r>
      <w:r w:rsidRPr="008D56EA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Банк не несет ответственности в случаях финансовых потерь и других негативных последствий, возникших в связи с нарушением и (или) ненадлежащим исполнением Клиентом требований по </w:t>
      </w:r>
      <w:r w:rsidRPr="008D56EA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обеспечению информаци</w:t>
      </w:r>
      <w:r w:rsidR="00C22D27">
        <w:rPr>
          <w:rFonts w:ascii="Times New Roman" w:eastAsia="Times New Roman" w:hAnsi="Times New Roman" w:cs="Times New Roman"/>
          <w:sz w:val="18"/>
          <w:szCs w:val="18"/>
          <w:lang w:eastAsia="ru-RU"/>
        </w:rPr>
        <w:t>онной безопасности (Приложение 6</w:t>
      </w:r>
      <w:r w:rsidRPr="008D56EA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  <w:r w:rsidRPr="008D56E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6.3. В случае возникновения форс-мажорных обстоятельств (стихийных бедствий; аварий; пожаров; массовых беспорядков; повреждений линий связей; забастовок; военных действий; противоправных действий третьих лиц; вступления в силу законодательных актов, постановлений и распоряжений государственных органов власти, препятствующих выполнению Сторонами своих обязательств по настоящему Договору), а также других обстоятельств, не зависящих от воли Сторон, Стороны приостанавливают обмен финансовыми документами на все время действия форс-мажорных обстоятельств и обязуются в разумно короткий срок с момента наступления таких обстоятельств уведомить </w:t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>друг друга об их наступлении любым возможным видом связи.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4395" w:rsidRPr="008D56EA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6E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7. Конфиденциальность. </w:t>
      </w:r>
    </w:p>
    <w:p w:rsidR="00A04395" w:rsidRPr="008D56EA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6EA">
        <w:rPr>
          <w:rFonts w:ascii="Times New Roman" w:eastAsia="Times New Roman" w:hAnsi="Times New Roman" w:cs="Times New Roman"/>
          <w:sz w:val="18"/>
          <w:szCs w:val="18"/>
          <w:lang w:eastAsia="ru-RU"/>
        </w:rPr>
        <w:t>7.1. К конфиденциальной информации относятся сведения об остатках и операциях по счетам, контрагентах, технических и технологических особенностях удаленного обслуживания, методах обеспечения безопасности информации, персональные данные физических лиц.</w:t>
      </w:r>
    </w:p>
    <w:p w:rsidR="00A04395" w:rsidRPr="008D56EA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6EA">
        <w:rPr>
          <w:rFonts w:ascii="Times New Roman" w:eastAsia="Times New Roman" w:hAnsi="Times New Roman" w:cs="Times New Roman"/>
          <w:sz w:val="18"/>
          <w:szCs w:val="18"/>
          <w:lang w:eastAsia="ru-RU"/>
        </w:rPr>
        <w:t>7.2. Стороны обязуются:</w:t>
      </w:r>
    </w:p>
    <w:p w:rsidR="00A04395" w:rsidRPr="008D56EA" w:rsidRDefault="00A04395" w:rsidP="00A04395">
      <w:pPr>
        <w:numPr>
          <w:ilvl w:val="0"/>
          <w:numId w:val="26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6EA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обеспечить конфиденциальность полученной информации и не использовать её для своей собственной выгоды или выгоды третьих лиц;</w:t>
      </w:r>
    </w:p>
    <w:p w:rsidR="00A04395" w:rsidRPr="008D56EA" w:rsidRDefault="00A04395" w:rsidP="00A04395">
      <w:pPr>
        <w:numPr>
          <w:ilvl w:val="0"/>
          <w:numId w:val="26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6E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в целях обеспечения безопасности конфиденциальной информации принимать все необходимые меры, в том числе меры по предотвращению утечки, хищения, утраты, искажения, подделки, а также несанкционированной обработки; </w:t>
      </w:r>
    </w:p>
    <w:p w:rsidR="00A04395" w:rsidRPr="008D56EA" w:rsidRDefault="00A04395" w:rsidP="00A04395">
      <w:pPr>
        <w:numPr>
          <w:ilvl w:val="0"/>
          <w:numId w:val="26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6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раскрывать и не передавать конфиденциальную информацию какой-либо третьей стороне, а также не предпринимать каких-либо действий, результатом которых может стать её разглашение, за исключением случаев исполнения договорных обязательств, требований законодательства РФ или запросов государственных органов. </w:t>
      </w:r>
    </w:p>
    <w:p w:rsidR="00A04395" w:rsidRPr="008D56EA" w:rsidRDefault="00A04395" w:rsidP="00A04395">
      <w:pPr>
        <w:numPr>
          <w:ilvl w:val="0"/>
          <w:numId w:val="26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6EA">
        <w:rPr>
          <w:rFonts w:ascii="Times New Roman" w:eastAsia="Times New Roman" w:hAnsi="Times New Roman" w:cs="Times New Roman"/>
          <w:sz w:val="18"/>
          <w:szCs w:val="18"/>
          <w:lang w:eastAsia="ru-RU"/>
        </w:rPr>
        <w:t>незамедлительно сообщать другой стороне о допущенном либо ставшем  известном факте или угрозы разглашения, незаконном получении или использовании конфиденциальной информации.</w:t>
      </w:r>
    </w:p>
    <w:p w:rsidR="00A04395" w:rsidRPr="008D56EA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6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7.3. Стороны несут ответственность за разглашение или несанкционированное использование полученной Конфиденциальной информации. 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8D56EA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8.</w:t>
      </w:r>
      <w:r w:rsidR="008D56EA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</w:t>
      </w:r>
      <w:r w:rsidRPr="00A04395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ПОРЯДОК РАЗРЕШЕНИЯ СПОРОВ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8.1. При возникновении разногласий и споров, связанных с исполнением Сторонами настоящего Договора, Стороны обязуются решать их путем переговоров. На время разрешения спорной ситуации, связанной с исполнением Банком поручения Клиента, Банк имеет право приостановить действие настоящего Договора в одностороннем внесудебном порядке с последующим уведомлением Клиента.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8.2. Если одна из Сторон предъявляет другой Стороне претензию по документу, а также подтверждение другой Стороны о получении такого документа, а другая Сторона не может представить архивную копию спорного документа вследствие ненадлежащего хранения архива, виновной признается Сторона, не представившая архивную копию спорного документа.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8.3. Споры, по которым не достигнуто соглашение Сторон, разрешаются в суде в соответствии с действующим законодательством Российском Федерации.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8.4. При возникновении споров, связанных с принятием или неприятием и/или с исполнением или неисполнением документа в электронной форме, Стороны обязаны соблюсти порядок разрешения спорных ситуаций, изложенный в Приложении №1, являющемся неотъемлемой частью настоящего Договора.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8D56EA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9.</w:t>
      </w:r>
      <w:r w:rsidR="00F10A3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04395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ДОПОЛНИТЕЛЬНЫЕ УСЛОВИЯ</w:t>
      </w:r>
    </w:p>
    <w:p w:rsidR="00A04395" w:rsidRPr="008D56EA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9.</w:t>
      </w:r>
      <w:r w:rsidRPr="008D56EA">
        <w:rPr>
          <w:rFonts w:ascii="Times New Roman" w:eastAsia="Times New Roman" w:hAnsi="Times New Roman" w:cs="Times New Roman"/>
          <w:sz w:val="18"/>
          <w:szCs w:val="24"/>
          <w:lang w:eastAsia="ru-RU"/>
        </w:rPr>
        <w:t>1</w:t>
      </w:r>
      <w:r w:rsidR="008D56EA" w:rsidRPr="008D56E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8D56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Настоящий Договор является неотъемлемой частью и действует в течение срока действия договора банковского счета № ___ от «__» ____ 20__ г., заключенного между Сторонами при открытии счета, номер которого указан в Заявке на изготовление сертификата (приложение № 3 к настоящему договору, являющиеся его неотъемлемой частью). </w:t>
      </w:r>
    </w:p>
    <w:p w:rsidR="00A04395" w:rsidRPr="00A04395" w:rsidRDefault="00A04395" w:rsidP="00A043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A04395">
        <w:rPr>
          <w:rFonts w:ascii="Times New Roman" w:eastAsia="Times New Roman" w:hAnsi="Times New Roman" w:cs="Times New Roman"/>
          <w:sz w:val="18"/>
          <w:szCs w:val="20"/>
        </w:rPr>
        <w:t>9.2. Исполнение сторонами обязательств по Договору приостанавливается с момента окончания срока действия Сертификата и до момента оформления Клиенту нового Сертификата. В течение этого срока стороны не вправе проводить в Системе какие-либо операции, а Банк прекращает прием электронных документов.</w:t>
      </w:r>
    </w:p>
    <w:p w:rsidR="00A04395" w:rsidRPr="00A04395" w:rsidRDefault="00A04395" w:rsidP="00A0439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A04395">
        <w:rPr>
          <w:rFonts w:ascii="Times New Roman" w:eastAsia="Times New Roman" w:hAnsi="Times New Roman" w:cs="Times New Roman"/>
          <w:sz w:val="18"/>
          <w:szCs w:val="20"/>
        </w:rPr>
        <w:t>Если по истечении 30 календарных дней с даты окончания срока действия Сертификата Клиент не обратился в Банк за оформлением нового Сертификата, настоящий Договор прекращается без дополнительного уведомления Банком Клиента.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9.3. Настоящий Договор подлежит прекращению в случае прекращения действия Договора банковского счета.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9.4. Любая Сторона вправе расторгнуть настоящий Договор в одностороннем порядке досрочно, предупредив другую Сторону в письменной форме не менее чем за 30 (тридцать) дней до  предполагаемой даты расторжения. 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Досрочное расторжение Договора возможно при условии выполнения Сторонами обязательств, предусмотренных настоящим Договором, приложениями к Договору.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9.5. В случае необходимости внесения изменений либо дополнений в Систему, по взаимному согласию Сторон настоящий Договор может быть изменен или дополнен приложениями к нему при обязательном соблюдении их письменной формы и подписании уполномоченными представителями Сторон.</w:t>
      </w:r>
    </w:p>
    <w:p w:rsidR="00A04395" w:rsidRPr="00A04395" w:rsidRDefault="0036517F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6517F">
        <w:rPr>
          <w:rFonts w:ascii="Times New Roman" w:eastAsia="Times New Roman" w:hAnsi="Times New Roman" w:cs="Times New Roman"/>
          <w:sz w:val="18"/>
          <w:szCs w:val="24"/>
          <w:lang w:eastAsia="ru-RU"/>
        </w:rPr>
        <w:t>9</w:t>
      </w:r>
      <w:r w:rsidR="00A04395" w:rsidRPr="0036517F">
        <w:rPr>
          <w:rFonts w:ascii="Times New Roman" w:eastAsia="Times New Roman" w:hAnsi="Times New Roman" w:cs="Times New Roman"/>
          <w:sz w:val="18"/>
          <w:szCs w:val="24"/>
          <w:lang w:eastAsia="ru-RU"/>
        </w:rPr>
        <w:t>.6 В</w:t>
      </w:r>
      <w:r w:rsidR="00A04395"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случаях, не предусмотренных настоящим Договором, Стороны руководствуются действующим законодательством, банковскими правилами и соответствующим договором банковского счета.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36517F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10. </w:t>
      </w:r>
      <w:r w:rsidRPr="00A04395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РЕКВИЗИТЫ И ПОДПИСИ СТОРОН: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A04395" w:rsidRPr="00A04395" w:rsidRDefault="00A04395" w:rsidP="00A04395">
      <w:pPr>
        <w:tabs>
          <w:tab w:val="left" w:leader="underscore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БАНК:</w:t>
      </w:r>
    </w:p>
    <w:p w:rsidR="00A04395" w:rsidRPr="00A04395" w:rsidRDefault="00A04395" w:rsidP="00A04395">
      <w:pPr>
        <w:tabs>
          <w:tab w:val="left" w:pos="1620"/>
          <w:tab w:val="left" w:pos="4536"/>
        </w:tabs>
        <w:spacing w:after="0" w:line="340" w:lineRule="atLeast"/>
        <w:ind w:firstLine="567"/>
        <w:rPr>
          <w:rFonts w:ascii="Times New Roman" w:eastAsia="Arial" w:hAnsi="Times New Roman" w:cs="Times New Roman"/>
          <w:sz w:val="18"/>
          <w:szCs w:val="18"/>
          <w:lang w:eastAsia="ru-RU"/>
        </w:rPr>
      </w:pPr>
      <w:r w:rsidRPr="0036517F">
        <w:rPr>
          <w:rFonts w:ascii="Times New Roman" w:eastAsia="Arial" w:hAnsi="Times New Roman" w:cs="Times New Roman"/>
          <w:sz w:val="18"/>
          <w:szCs w:val="18"/>
          <w:lang w:eastAsia="ru-RU"/>
        </w:rPr>
        <w:t>Акционерное общество Банк «Тамбовкредитпромбанк»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юридический адрес: 392000, г. Тамбов, ул. Советская, 118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для переписки: 392000, г. Тамбов, ул. Советская, 118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  6829000028, ОКПО - 09263511, к/с № 30101810600000000755 в ГРКЦ ГУ ЦБ Банка России г. Тамбова,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>БИК 046850755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Тел. (4752) </w:t>
      </w:r>
      <w:r w:rsidR="009E6FDD">
        <w:rPr>
          <w:rFonts w:ascii="Times New Roman" w:eastAsia="Times New Roman" w:hAnsi="Times New Roman" w:cs="Times New Roman"/>
          <w:sz w:val="18"/>
          <w:szCs w:val="18"/>
          <w:lang w:eastAsia="ru-RU"/>
        </w:rPr>
        <w:t>559-777</w:t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Факс. (4752) </w:t>
      </w:r>
      <w:r w:rsidR="009E6FDD">
        <w:rPr>
          <w:rFonts w:ascii="Times New Roman" w:eastAsia="Times New Roman" w:hAnsi="Times New Roman" w:cs="Times New Roman"/>
          <w:sz w:val="18"/>
          <w:szCs w:val="18"/>
          <w:lang w:eastAsia="ru-RU"/>
        </w:rPr>
        <w:t>559-777</w:t>
      </w:r>
    </w:p>
    <w:p w:rsidR="00A04395" w:rsidRPr="00A04395" w:rsidRDefault="00A04395" w:rsidP="00A04395">
      <w:pPr>
        <w:tabs>
          <w:tab w:val="left" w:leader="underscore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04395" w:rsidRPr="00A04395" w:rsidRDefault="00A04395" w:rsidP="00A04395">
      <w:pPr>
        <w:tabs>
          <w:tab w:val="left" w:pos="53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КЛИЕНТ: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Подписано от </w:t>
      </w:r>
      <w:r w:rsidRPr="00A04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БАНКА:</w:t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Подписано от </w:t>
      </w:r>
      <w:r w:rsidRPr="00A043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КЛИЕНТА:</w:t>
      </w:r>
    </w:p>
    <w:p w:rsidR="00A04395" w:rsidRPr="00A04395" w:rsidRDefault="00A04395" w:rsidP="00A04395">
      <w:pPr>
        <w:tabs>
          <w:tab w:val="left" w:pos="47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Подпись: .....................................................</w:t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Подпись: .................................................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Ф.И.О:</w:t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Ф.И.О: 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Должность:</w:t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Должность: 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М.П.</w:t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М.П.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4395" w:rsidRPr="00A04395" w:rsidRDefault="00A04395" w:rsidP="00A04395">
      <w:pPr>
        <w:spacing w:after="0" w:line="252" w:lineRule="auto"/>
        <w:ind w:left="5670"/>
        <w:outlineLvl w:val="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br w:type="page"/>
      </w:r>
      <w:bookmarkStart w:id="1" w:name="_Toc347389917"/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Приложение № 1 к Договору об обслуживании банковского счета с использованием документов в электронной форме</w:t>
      </w:r>
      <w:bookmarkEnd w:id="1"/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04395" w:rsidRPr="00A04395" w:rsidRDefault="00A04395" w:rsidP="00A04395">
      <w:pPr>
        <w:spacing w:after="0" w:line="252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Порядок разрешения спорных ситуаций, связанных с принятием (неприятием) и/или</w:t>
      </w:r>
    </w:p>
    <w:p w:rsidR="00A04395" w:rsidRPr="00A04395" w:rsidRDefault="00A04395" w:rsidP="00A04395">
      <w:pPr>
        <w:spacing w:after="0" w:line="252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исполнением (неисполнением) документа в электронной форме</w:t>
      </w:r>
    </w:p>
    <w:p w:rsidR="00A04395" w:rsidRPr="00A04395" w:rsidRDefault="00A04395" w:rsidP="00A04395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1. Любые споры в отношении авторства и/или подлинности документа, переданного с использованием Системы, подписанного Секретным ключом и предназначенного для проверки Сертификатом, зарегистрированным в Систем</w:t>
      </w:r>
      <w:r w:rsidRPr="0036517F">
        <w:rPr>
          <w:rFonts w:ascii="Times New Roman" w:eastAsia="Times New Roman" w:hAnsi="Times New Roman" w:cs="Times New Roman"/>
          <w:sz w:val="18"/>
          <w:szCs w:val="24"/>
          <w:lang w:eastAsia="ru-RU"/>
        </w:rPr>
        <w:t>е,</w:t>
      </w: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разрешаются между участниками путем проведения переговоров.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2. При невозможности разрешения спора в отношении авторства и/или подлинности документа, подписанного Секретным ключом, путем переговоров, участники вправе обращаться к разработчику (оператору) Системы, имеющему эталон программного обеспечения Системы (далее Оператор), с письменным заявлением о создании экспертной комиссии для разрешения спора. 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Оператор принимает участие в урегулировании разногласий между участниками при условии заблаговременного предоставления Оператору всех документов, касающихся возникших разногласий, документов, подтверждающих полномочия сторон, государственную регистрацию сторон, а также иных документов, дополнительно затребованных Оператором. 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Экспертная комиссия создается из уполномоченных представителей Сторон с равным количеством членов комиссии с каждой Стороны</w:t>
      </w:r>
      <w:r w:rsidR="000016B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и представителей Оператора. Не </w:t>
      </w: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предоставление одним из участников со своей стороны членов комиссии не является основанием для отложения или не рассмотрения заявления. В таком случае заключение об авторстве и/или подлинности электронного документа делается только представителями Оператора.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3. Экспертная комиссия создается и приступает к работе в двухнедельный срок с момента поступления письменного заявления от заинтересованного участника. Экспертная комиссия осуществляет свою работу на территории Оператора и должна вынести свое заключение, оформленное соответствующим актом, в месячный срок с момента начала работы. Акт комиссии признается имеющим силу в случае согласия с содержащимся в нем решении большинства членов комиссии. В случае несогласия с решением комиссии, член комиссии вправе указать в решении своё мотивированное особое мнение. 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A04395">
        <w:rPr>
          <w:rFonts w:ascii="Times New Roman" w:eastAsia="Times New Roman" w:hAnsi="Times New Roman" w:cs="Times New Roman"/>
          <w:sz w:val="18"/>
          <w:szCs w:val="20"/>
        </w:rPr>
        <w:t>4. Для разрешения спора о подлинности документа, подписанного Секретным ключом, заинтересованный участник предоставляет Оператору для передачи экспертной комиссии:</w:t>
      </w:r>
    </w:p>
    <w:p w:rsidR="00A04395" w:rsidRPr="00A04395" w:rsidRDefault="00A04395" w:rsidP="00A0439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A04395">
        <w:rPr>
          <w:rFonts w:ascii="Times New Roman" w:eastAsia="Times New Roman" w:hAnsi="Times New Roman" w:cs="Times New Roman"/>
          <w:sz w:val="18"/>
          <w:szCs w:val="20"/>
        </w:rPr>
        <w:t>спорный документ в электронном виде;</w:t>
      </w:r>
    </w:p>
    <w:p w:rsidR="00A04395" w:rsidRPr="00A04395" w:rsidRDefault="00A04395" w:rsidP="00A0439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A04395">
        <w:rPr>
          <w:rFonts w:ascii="Times New Roman" w:eastAsia="Times New Roman" w:hAnsi="Times New Roman" w:cs="Times New Roman"/>
          <w:sz w:val="18"/>
          <w:szCs w:val="20"/>
        </w:rPr>
        <w:t>спорный документ на бумажном носителе;</w:t>
      </w:r>
    </w:p>
    <w:p w:rsidR="00A04395" w:rsidRPr="00A04395" w:rsidRDefault="00A04395" w:rsidP="00A0439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A04395">
        <w:rPr>
          <w:rFonts w:ascii="Times New Roman" w:eastAsia="Times New Roman" w:hAnsi="Times New Roman" w:cs="Times New Roman"/>
          <w:sz w:val="18"/>
          <w:szCs w:val="20"/>
        </w:rPr>
        <w:t>акт о передаче Клиенту Сертификата, подписанный участниками, с указанием идентификатора Сертификата  (DN) участника.</w:t>
      </w:r>
    </w:p>
    <w:p w:rsidR="00A04395" w:rsidRPr="00A04395" w:rsidRDefault="00A04395" w:rsidP="00A043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5. Для проверки подлинности документа, подписанного Секретным ключом, и достоверной идентификации Сертификата используется Эталонный Модуль Проверки подписи документа, хранящийся у Оператора. Результатом работы такого Эталонного Модуля Проверки является:</w:t>
      </w:r>
    </w:p>
    <w:p w:rsidR="00A04395" w:rsidRPr="00A04395" w:rsidRDefault="00A04395" w:rsidP="00A0439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установление факта создания спорного документа с использованием Системы; </w:t>
      </w:r>
    </w:p>
    <w:p w:rsidR="00A04395" w:rsidRPr="00A04395" w:rsidRDefault="00A04395" w:rsidP="00A0439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установление факта подписи спорного документа в соответствии с технологией Системы;</w:t>
      </w:r>
    </w:p>
    <w:p w:rsidR="00A04395" w:rsidRPr="00A04395" w:rsidRDefault="00A04395" w:rsidP="00A0439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установление факта целостности спорного документа</w:t>
      </w:r>
    </w:p>
    <w:p w:rsidR="00A04395" w:rsidRPr="00A04395" w:rsidRDefault="00A04395" w:rsidP="00A0439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раскрытие информации об идентификаторе Сертификата (DN), соответствующего Секретному ключу, использованному для подписи спорного документа.</w:t>
      </w:r>
    </w:p>
    <w:p w:rsidR="00A04395" w:rsidRPr="00A04395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6. Экспертная комиссия сравнивает данные идентификатора Сертификата (DN), содержащиеся </w:t>
      </w:r>
      <w:r w:rsidRPr="0036517F">
        <w:rPr>
          <w:rFonts w:ascii="Times New Roman" w:eastAsia="Times New Roman" w:hAnsi="Times New Roman" w:cs="Times New Roman"/>
          <w:sz w:val="18"/>
          <w:szCs w:val="24"/>
          <w:lang w:eastAsia="ru-RU"/>
        </w:rPr>
        <w:t>в</w:t>
      </w: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акте о передаче Сертификата и полученные  в результате работы Эталонного Модуля Проверки подписи документа.</w:t>
      </w:r>
    </w:p>
    <w:p w:rsidR="00A04395" w:rsidRPr="00A04395" w:rsidRDefault="00A04395" w:rsidP="00A043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7. Подтверждением подлинности электронного документа является единовременное наличие следующих условий:</w:t>
      </w:r>
    </w:p>
    <w:p w:rsidR="00A04395" w:rsidRPr="00A04395" w:rsidRDefault="00A04395" w:rsidP="00A0439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подтверждена подлинность Секретного ключа, использованного для подписи спорного документа;</w:t>
      </w:r>
    </w:p>
    <w:p w:rsidR="00A04395" w:rsidRPr="00A04395" w:rsidRDefault="00A04395" w:rsidP="00A0439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подтверждена целостность спорного документа;</w:t>
      </w:r>
    </w:p>
    <w:p w:rsidR="00A04395" w:rsidRPr="00A04395" w:rsidRDefault="00A04395" w:rsidP="00A0439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идентификатор Сертификата (DN), содержащийся в акте о передаче Сертификата, и идентификатор Сертификата (DN), полученный в результате работы Эталонного Модуля Проверки подписи документа, совпадают;</w:t>
      </w:r>
    </w:p>
    <w:p w:rsidR="00A04395" w:rsidRPr="00A04395" w:rsidRDefault="00A04395" w:rsidP="00A0439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получен положительный результат проверки спорного документа на соответствие технологии Системы.</w:t>
      </w:r>
    </w:p>
    <w:p w:rsidR="00A04395" w:rsidRPr="00A04395" w:rsidRDefault="00A04395" w:rsidP="00A043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>В указанном случае экспертной комиссией составляется акт о признании подлинности документа, подписанного Секретным ключом.</w:t>
      </w:r>
    </w:p>
    <w:p w:rsidR="00A04395" w:rsidRPr="00A04395" w:rsidRDefault="00A04395" w:rsidP="00A04395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A04395">
        <w:rPr>
          <w:rFonts w:ascii="Times New Roman" w:eastAsia="Times New Roman" w:hAnsi="Times New Roman" w:cs="Times New Roman"/>
          <w:sz w:val="18"/>
          <w:szCs w:val="20"/>
        </w:rPr>
        <w:tab/>
        <w:t>8. При отсутствии одного или нескольких из вышеперечисленных условий (п.7), экспертной комиссией составляется акт о не признании подлинности документа, подписанного Секретным ключом. Акты, составленные экспертной комиссией, являются доказательством при дальнейшем разбирательстве спора.</w:t>
      </w:r>
    </w:p>
    <w:p w:rsidR="00A04395" w:rsidRPr="00A04395" w:rsidRDefault="00A04395" w:rsidP="00A0439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9. Подтверждение экспертной комиссией подлинности документа, подписанного Секретным ключом, принятого по Системе, означает, что этот документ имеет юридическую силу. </w:t>
      </w:r>
    </w:p>
    <w:p w:rsidR="00A04395" w:rsidRPr="00A04395" w:rsidRDefault="00A04395" w:rsidP="00A04395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10. Не подтверждение экспертной комиссией подлинности документа, подписанного Секретным ключом, принятого по Системе, означает, что этот документ не имеет юридической силы. </w:t>
      </w:r>
    </w:p>
    <w:p w:rsidR="00A04395" w:rsidRPr="00A04395" w:rsidRDefault="00A04395" w:rsidP="00A043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t>11. Если по результатам работы экспертной комиссии Стороны не достигли договоренности, либо одна из Сторон не согласна с выводами экспертной комиссии, дальнейшее разбирательство спора продолжается в установленном действующим законодательством порядке в Арбитражном суде.</w:t>
      </w:r>
    </w:p>
    <w:p w:rsidR="00A04395" w:rsidRPr="00A04395" w:rsidRDefault="00A04395" w:rsidP="00A043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18"/>
          <w:szCs w:val="24"/>
          <w:lang w:eastAsia="ru-RU"/>
        </w:rPr>
      </w:pPr>
    </w:p>
    <w:p w:rsidR="00A04395" w:rsidRPr="00A04395" w:rsidRDefault="00A04395" w:rsidP="00A043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pacing w:val="-4"/>
          <w:sz w:val="18"/>
          <w:szCs w:val="24"/>
          <w:lang w:eastAsia="ru-RU"/>
        </w:rPr>
        <w:t>Банк</w:t>
      </w:r>
      <w:r w:rsidRPr="00A04395">
        <w:rPr>
          <w:rFonts w:ascii="Times New Roman" w:eastAsia="Times New Roman" w:hAnsi="Times New Roman" w:cs="Times New Roman"/>
          <w:spacing w:val="-4"/>
          <w:sz w:val="18"/>
          <w:szCs w:val="24"/>
          <w:lang w:eastAsia="ru-RU"/>
        </w:rPr>
        <w:tab/>
      </w:r>
      <w:r w:rsidRPr="00A04395">
        <w:rPr>
          <w:rFonts w:ascii="Times New Roman" w:eastAsia="Times New Roman" w:hAnsi="Times New Roman" w:cs="Times New Roman"/>
          <w:spacing w:val="-4"/>
          <w:sz w:val="18"/>
          <w:szCs w:val="24"/>
          <w:lang w:eastAsia="ru-RU"/>
        </w:rPr>
        <w:tab/>
      </w:r>
      <w:r w:rsidRPr="00A04395">
        <w:rPr>
          <w:rFonts w:ascii="Times New Roman" w:eastAsia="Times New Roman" w:hAnsi="Times New Roman" w:cs="Times New Roman"/>
          <w:spacing w:val="-4"/>
          <w:sz w:val="18"/>
          <w:szCs w:val="24"/>
          <w:lang w:eastAsia="ru-RU"/>
        </w:rPr>
        <w:tab/>
      </w:r>
      <w:r w:rsidRPr="00A04395">
        <w:rPr>
          <w:rFonts w:ascii="Times New Roman" w:eastAsia="Times New Roman" w:hAnsi="Times New Roman" w:cs="Times New Roman"/>
          <w:spacing w:val="-4"/>
          <w:sz w:val="18"/>
          <w:szCs w:val="24"/>
          <w:lang w:eastAsia="ru-RU"/>
        </w:rPr>
        <w:tab/>
      </w:r>
      <w:r w:rsidRPr="00A04395">
        <w:rPr>
          <w:rFonts w:ascii="Times New Roman" w:eastAsia="Times New Roman" w:hAnsi="Times New Roman" w:cs="Times New Roman"/>
          <w:spacing w:val="-4"/>
          <w:sz w:val="18"/>
          <w:szCs w:val="24"/>
          <w:lang w:eastAsia="ru-RU"/>
        </w:rPr>
        <w:tab/>
      </w:r>
      <w:r w:rsidRPr="00A04395">
        <w:rPr>
          <w:rFonts w:ascii="Times New Roman" w:eastAsia="Times New Roman" w:hAnsi="Times New Roman" w:cs="Times New Roman"/>
          <w:spacing w:val="-4"/>
          <w:sz w:val="18"/>
          <w:szCs w:val="24"/>
          <w:lang w:eastAsia="ru-RU"/>
        </w:rPr>
        <w:tab/>
      </w:r>
      <w:r w:rsidRPr="00A04395">
        <w:rPr>
          <w:rFonts w:ascii="Times New Roman" w:eastAsia="Times New Roman" w:hAnsi="Times New Roman" w:cs="Times New Roman"/>
          <w:spacing w:val="-4"/>
          <w:sz w:val="18"/>
          <w:szCs w:val="24"/>
          <w:lang w:eastAsia="ru-RU"/>
        </w:rPr>
        <w:tab/>
        <w:t xml:space="preserve">Клиент         </w:t>
      </w:r>
    </w:p>
    <w:p w:rsidR="00A04395" w:rsidRPr="00A04395" w:rsidRDefault="00A04395" w:rsidP="00A043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18"/>
          <w:szCs w:val="24"/>
          <w:lang w:eastAsia="ru-RU"/>
        </w:rPr>
      </w:pPr>
    </w:p>
    <w:p w:rsidR="00A04395" w:rsidRPr="00A04395" w:rsidRDefault="00A04395" w:rsidP="00A043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pacing w:val="-4"/>
          <w:sz w:val="18"/>
          <w:szCs w:val="24"/>
          <w:lang w:eastAsia="ru-RU"/>
        </w:rPr>
        <w:t xml:space="preserve">                                                                                                     </w:t>
      </w:r>
    </w:p>
    <w:p w:rsidR="00A04395" w:rsidRPr="00A04395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8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pacing w:val="-4"/>
          <w:sz w:val="18"/>
          <w:szCs w:val="24"/>
          <w:lang w:eastAsia="ru-RU"/>
        </w:rPr>
        <w:t>__________________________________                                            _____________________________________</w:t>
      </w:r>
    </w:p>
    <w:p w:rsidR="00A04395" w:rsidRPr="00A04395" w:rsidRDefault="00A04395" w:rsidP="00A04395">
      <w:pPr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spacing w:val="-4"/>
          <w:sz w:val="18"/>
          <w:szCs w:val="24"/>
          <w:lang w:eastAsia="ru-RU"/>
        </w:rPr>
        <w:br w:type="page"/>
      </w:r>
      <w:bookmarkStart w:id="2" w:name="_Toc347389918"/>
      <w:r w:rsidRPr="00A04395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Приложение № 2 к Договору об обслуживании банковского счета с использованием документов в электронной форме</w:t>
      </w:r>
      <w:bookmarkEnd w:id="2"/>
    </w:p>
    <w:p w:rsidR="00A04395" w:rsidRPr="00A04395" w:rsidRDefault="00A04395" w:rsidP="00A0439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 К Т </w:t>
      </w:r>
    </w:p>
    <w:p w:rsidR="00A04395" w:rsidRPr="00A04395" w:rsidRDefault="00A04395" w:rsidP="00A0439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признании электронной подписи к </w:t>
      </w:r>
      <w:r w:rsidRPr="00A043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Договору об обслуживании банковского счета с использованием документов в электронной форме</w:t>
      </w:r>
    </w:p>
    <w:tbl>
      <w:tblPr>
        <w:tblW w:w="9928" w:type="dxa"/>
        <w:tblLayout w:type="fixed"/>
        <w:tblLook w:val="0000" w:firstRow="0" w:lastRow="0" w:firstColumn="0" w:lastColumn="0" w:noHBand="0" w:noVBand="0"/>
      </w:tblPr>
      <w:tblGrid>
        <w:gridCol w:w="4629"/>
        <w:gridCol w:w="5299"/>
      </w:tblGrid>
      <w:tr w:rsidR="00A04395" w:rsidRPr="00A04395" w:rsidTr="00A23A3A">
        <w:tc>
          <w:tcPr>
            <w:tcW w:w="4629" w:type="dxa"/>
          </w:tcPr>
          <w:p w:rsidR="00A04395" w:rsidRPr="00A04395" w:rsidRDefault="00A04395" w:rsidP="00A04395">
            <w:pPr>
              <w:tabs>
                <w:tab w:val="left" w:pos="45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</w:tcPr>
          <w:p w:rsidR="00A04395" w:rsidRPr="00A04395" w:rsidRDefault="00A04395" w:rsidP="00A04395">
            <w:pPr>
              <w:tabs>
                <w:tab w:val="left" w:pos="4536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0439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«______»__________________ 20____ г.</w:t>
            </w:r>
          </w:p>
        </w:tc>
      </w:tr>
    </w:tbl>
    <w:p w:rsidR="00A04395" w:rsidRPr="00A04395" w:rsidRDefault="00A04395" w:rsidP="00A04395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____________________,</w:t>
      </w: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именуемый в дальнейшем Клиент</w:t>
      </w:r>
      <w:r w:rsidRPr="00A043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______________, действующего на основании _______________, с одной стороны, и </w:t>
      </w:r>
      <w:r w:rsidRPr="0036517F">
        <w:rPr>
          <w:rFonts w:ascii="Times New Roman" w:eastAsia="Times New Roman" w:hAnsi="Times New Roman" w:cs="Times New Roman"/>
          <w:sz w:val="20"/>
          <w:szCs w:val="20"/>
          <w:lang w:eastAsia="ru-RU"/>
        </w:rPr>
        <w:t>АО Банк «ТКПБ»</w:t>
      </w:r>
      <w:r w:rsidR="0036517F" w:rsidRPr="0036517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65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в дальнейшем Банк, в лице ___________, составили настоящий Акт о нижеследующем:</w:t>
      </w:r>
    </w:p>
    <w:p w:rsidR="00A04395" w:rsidRPr="00A04395" w:rsidRDefault="00A04395" w:rsidP="00A04395">
      <w:pPr>
        <w:tabs>
          <w:tab w:val="left" w:pos="4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395" w:rsidRPr="00A04395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1. В соответствии с условиями Договора об обслуживании банковского счета с использованием документов в электронной форме Банком произведена Аккредитация</w:t>
      </w:r>
      <w:r w:rsidRPr="00A043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в Системе в качестве Клиента.</w:t>
      </w:r>
    </w:p>
    <w:p w:rsidR="00A04395" w:rsidRPr="00A04395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395" w:rsidRPr="0036517F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  <w:lang w:eastAsia="ru-RU"/>
        </w:rPr>
      </w:pP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</w:t>
      </w:r>
      <w:r w:rsidR="00365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36517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условиями Договора об обслуживании банковского счета с использованием документов в электронной форме и запросом Клиента Банком был создан Секретный ключ и Электронный сертификат (Сертификат) со следующими параметрами</w:t>
      </w:r>
      <w:r w:rsidRPr="003651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A04395" w:rsidRPr="00A04395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A04395" w:rsidRPr="0036517F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6517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Наименование Сертификата:</w:t>
      </w:r>
    </w:p>
    <w:p w:rsidR="00A04395" w:rsidRPr="0036517F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6517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Версия:</w:t>
      </w:r>
    </w:p>
    <w:p w:rsidR="00A04395" w:rsidRPr="0036517F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6517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Номер Сертификата:</w:t>
      </w:r>
    </w:p>
    <w:p w:rsidR="00A04395" w:rsidRPr="0036517F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6517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Алгоритм подписи:</w:t>
      </w:r>
    </w:p>
    <w:p w:rsidR="00A04395" w:rsidRPr="0036517F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6517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Кем заверен:</w:t>
      </w:r>
    </w:p>
    <w:p w:rsidR="00A04395" w:rsidRPr="0036517F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6517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Годен с:</w:t>
      </w:r>
    </w:p>
    <w:p w:rsidR="00A04395" w:rsidRPr="0036517F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6517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Годен до:</w:t>
      </w:r>
    </w:p>
    <w:p w:rsidR="00A04395" w:rsidRPr="0036517F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6517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Алгоритм публичного ключа:</w:t>
      </w:r>
    </w:p>
    <w:p w:rsidR="00A04395" w:rsidRPr="0036517F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6517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Открытый ключ:</w:t>
      </w:r>
    </w:p>
    <w:p w:rsidR="00A04395" w:rsidRPr="0036517F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6517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Алгоритм отпечатка:</w:t>
      </w:r>
    </w:p>
    <w:p w:rsidR="00A04395" w:rsidRPr="0036517F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6517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Отпечаток:</w:t>
      </w:r>
    </w:p>
    <w:p w:rsidR="00A04395" w:rsidRPr="0036517F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A04395" w:rsidRPr="0036517F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trike/>
          <w:sz w:val="20"/>
          <w:szCs w:val="20"/>
          <w:u w:val="single"/>
          <w:lang w:eastAsia="ru-RU"/>
        </w:rPr>
      </w:pPr>
      <w:r w:rsidRPr="003651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Носитель ключа: смарт-карта</w:t>
      </w:r>
      <w:r w:rsidR="000016B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r w:rsidRPr="003651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A04395" w:rsidRPr="00A04395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395" w:rsidRPr="00A04395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 Электронный сертификат (сертификат) и Секретный ключ был получен Клиентом  ___________________ и зарегистрирован в Системе.</w:t>
      </w:r>
    </w:p>
    <w:p w:rsidR="00A04395" w:rsidRPr="00A04395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395" w:rsidRPr="00A04395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4. Срок действия Электронного сертификата (Сертификата) составляет 1 (Один) календарный год с момента его изготовления.</w:t>
      </w:r>
    </w:p>
    <w:p w:rsidR="00A04395" w:rsidRPr="00A04395" w:rsidRDefault="00A04395" w:rsidP="00A043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Ответственное лицо, уполномоченное Клиентом получить Электронный сертификат (сертификат) и Секретный ключ: </w:t>
      </w:r>
      <w:r w:rsidRPr="0036517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(не заполняется при удаленном обновлении)</w:t>
      </w:r>
      <w:r w:rsidRPr="00A0439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A04395" w:rsidRPr="00A04395" w:rsidRDefault="00A04395" w:rsidP="00A04395">
      <w:pPr>
        <w:tabs>
          <w:tab w:val="left" w:pos="5160"/>
        </w:tabs>
        <w:spacing w:after="0" w:line="240" w:lineRule="auto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ФИО: _________________________</w:t>
      </w:r>
    </w:p>
    <w:p w:rsidR="00A04395" w:rsidRPr="00A04395" w:rsidRDefault="00A04395" w:rsidP="00A04395">
      <w:pPr>
        <w:tabs>
          <w:tab w:val="left" w:pos="5160"/>
        </w:tabs>
        <w:spacing w:after="0" w:line="240" w:lineRule="auto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_________________ выдан __________________________</w:t>
      </w:r>
    </w:p>
    <w:p w:rsidR="00A04395" w:rsidRPr="00A04395" w:rsidRDefault="00A04395" w:rsidP="00A04395">
      <w:pPr>
        <w:tabs>
          <w:tab w:val="left" w:pos="5160"/>
        </w:tabs>
        <w:spacing w:after="0" w:line="240" w:lineRule="auto"/>
        <w:ind w:left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Получение подтверждаю (подпись) ____________________________/_____________________/ </w:t>
      </w:r>
    </w:p>
    <w:p w:rsidR="00A04395" w:rsidRPr="00A04395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6</w:t>
      </w:r>
      <w:r w:rsidRPr="00A043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момента подписания настоящего Акта:</w:t>
      </w:r>
    </w:p>
    <w:p w:rsidR="00A04395" w:rsidRPr="00A04395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>- Клиент признает, что получение Клиентом документа, подписанного электронной подписью участника, юридически эквивалентно получению Клиентом документа на бумажном носителе, заверенного собственноручными подписями уполномоченных лиц Участника и оттиском печати Участника. Клиент признает, что документ, подписанный электронной подписью клиента, юридически эквивалентен документу на бумажном носителе, заверенном собственноручными подписями уполномоченных лиц Клиента и оттиском печати Клиента. Обязательства Клиента, предусмотренные настоящим пунктом, действительны при условии, что секретный ключ и сертификат участника созданы с использованием Системы</w:t>
      </w:r>
      <w:r w:rsidRPr="00A043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A04395" w:rsidRPr="00A04395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Банк признает, что получение Банком документа, подписанного электронной подписью клиента, юридически эквивалентно получению Банком документа на бумажном носителе, заверенного собственноручными подписями уполномоченных лиц Клиента и оттиском печати Клиента. Банк признает, что документ, подписанный электронной подписью банка, юридически эквивалентен документу на бумажном носителе, заверенном собственноручными подписями уполномоченных лиц Банка и оттиском печати Банка. Обязательства Банка</w:t>
      </w:r>
      <w:r w:rsidRPr="00A04395">
        <w:rPr>
          <w:rFonts w:ascii="Times New Roman" w:eastAsia="Times New Roman" w:hAnsi="Times New Roman" w:cs="Times New Roman"/>
          <w:sz w:val="20"/>
          <w:szCs w:val="24"/>
          <w:lang w:eastAsia="ru-RU"/>
        </w:rPr>
        <w:t>,</w:t>
      </w: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предусмотренные настоящим пунктом, действительны при условии, что секретный ключ и сертификат клиента созданы с использованием системы.</w:t>
      </w:r>
    </w:p>
    <w:p w:rsidR="00A04395" w:rsidRPr="00A04395" w:rsidRDefault="00A04395" w:rsidP="00A043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04395" w:rsidRPr="00A04395" w:rsidRDefault="00A04395" w:rsidP="00A0439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0439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АДРЕСА И БАНКОВСКИЕ РЕКВИЗИТЫ СТОРОН</w:t>
      </w:r>
    </w:p>
    <w:p w:rsidR="00A04395" w:rsidRPr="00A04395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БАНК:</w:t>
      </w: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04395" w:rsidRPr="00A04395" w:rsidRDefault="00A04395" w:rsidP="00A04395">
      <w:pPr>
        <w:tabs>
          <w:tab w:val="left" w:pos="1620"/>
          <w:tab w:val="left" w:pos="4536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ru-RU"/>
        </w:rPr>
      </w:pPr>
      <w:r w:rsidRPr="0036517F">
        <w:rPr>
          <w:rFonts w:ascii="Times New Roman" w:eastAsia="Arial" w:hAnsi="Times New Roman" w:cs="Times New Roman"/>
          <w:sz w:val="20"/>
          <w:szCs w:val="20"/>
          <w:lang w:eastAsia="ru-RU"/>
        </w:rPr>
        <w:t>Акционерное общество Банк «Тамбовкредитпромбанк»</w:t>
      </w:r>
    </w:p>
    <w:p w:rsidR="00A04395" w:rsidRPr="00A04395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адрес: 392000, г. Тамбов, ул. Советская, 118</w:t>
      </w:r>
    </w:p>
    <w:p w:rsidR="00A04395" w:rsidRPr="00A04395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для переписки: 392000, г. Тамбов, ул. Советская, 118</w:t>
      </w:r>
    </w:p>
    <w:p w:rsidR="00A04395" w:rsidRPr="00A04395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ИНН – 6829000028, ОКПО - 09263511, к/с № 30101810600000000755 в ГРКЦ ГУ ЦБ Банка России </w:t>
      </w:r>
    </w:p>
    <w:p w:rsidR="00A04395" w:rsidRPr="00A04395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>г. Тамбова,</w:t>
      </w:r>
    </w:p>
    <w:p w:rsidR="00A04395" w:rsidRPr="00A04395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 046850755         Тел. (</w:t>
      </w:r>
      <w:r w:rsidRPr="009E6FDD">
        <w:rPr>
          <w:rFonts w:ascii="Times New Roman" w:hAnsi="Times New Roman"/>
          <w:sz w:val="20"/>
        </w:rPr>
        <w:t xml:space="preserve">4752) </w:t>
      </w:r>
      <w:r w:rsidR="009E6FDD">
        <w:rPr>
          <w:rFonts w:ascii="Times New Roman" w:eastAsia="Times New Roman" w:hAnsi="Times New Roman" w:cs="Times New Roman"/>
          <w:sz w:val="20"/>
          <w:szCs w:val="20"/>
          <w:lang w:eastAsia="ru-RU"/>
        </w:rPr>
        <w:t>559-777</w:t>
      </w: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Факс. (4752) </w:t>
      </w:r>
      <w:r w:rsidR="009E6FDD">
        <w:rPr>
          <w:rFonts w:ascii="Times New Roman" w:eastAsia="Times New Roman" w:hAnsi="Times New Roman" w:cs="Times New Roman"/>
          <w:sz w:val="20"/>
          <w:szCs w:val="20"/>
          <w:lang w:eastAsia="ru-RU"/>
        </w:rPr>
        <w:t>559-777</w:t>
      </w:r>
    </w:p>
    <w:p w:rsidR="00A04395" w:rsidRPr="00A04395" w:rsidRDefault="00A04395" w:rsidP="00A04395">
      <w:pPr>
        <w:tabs>
          <w:tab w:val="left" w:leader="underscore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КЛИЕНТ: </w:t>
      </w:r>
    </w:p>
    <w:p w:rsidR="00A04395" w:rsidRPr="00A04395" w:rsidRDefault="00A04395" w:rsidP="00A0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39"/>
        <w:gridCol w:w="3455"/>
        <w:gridCol w:w="3234"/>
      </w:tblGrid>
      <w:tr w:rsidR="00A04395" w:rsidRPr="00A04395" w:rsidTr="00A23A3A">
        <w:tc>
          <w:tcPr>
            <w:tcW w:w="3239" w:type="dxa"/>
            <w:vAlign w:val="center"/>
          </w:tcPr>
          <w:p w:rsidR="00A04395" w:rsidRPr="00A04395" w:rsidRDefault="00A04395" w:rsidP="00A0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3455" w:type="dxa"/>
            <w:vAlign w:val="center"/>
          </w:tcPr>
          <w:p w:rsidR="00A04395" w:rsidRPr="00A04395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  <w:vAlign w:val="center"/>
          </w:tcPr>
          <w:p w:rsidR="00A04395" w:rsidRPr="00A04395" w:rsidRDefault="00A04395" w:rsidP="00A0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</w:t>
            </w:r>
          </w:p>
        </w:tc>
      </w:tr>
      <w:tr w:rsidR="00A04395" w:rsidRPr="00A04395" w:rsidTr="00A23A3A">
        <w:tc>
          <w:tcPr>
            <w:tcW w:w="3239" w:type="dxa"/>
          </w:tcPr>
          <w:p w:rsidR="00A04395" w:rsidRPr="00A04395" w:rsidRDefault="00A04395" w:rsidP="00A0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A043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3455" w:type="dxa"/>
          </w:tcPr>
          <w:p w:rsidR="00A04395" w:rsidRPr="00A04395" w:rsidRDefault="00A04395" w:rsidP="00A0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</w:tcPr>
          <w:p w:rsidR="00A04395" w:rsidRPr="00A04395" w:rsidRDefault="00A04395" w:rsidP="00A0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A0439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A04395" w:rsidRPr="00A04395" w:rsidTr="00A23A3A">
        <w:trPr>
          <w:trHeight w:val="80"/>
        </w:trPr>
        <w:tc>
          <w:tcPr>
            <w:tcW w:w="3239" w:type="dxa"/>
          </w:tcPr>
          <w:p w:rsidR="00A04395" w:rsidRPr="00A04395" w:rsidRDefault="00A04395" w:rsidP="00A0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5" w:type="dxa"/>
          </w:tcPr>
          <w:p w:rsidR="00A04395" w:rsidRPr="00A04395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</w:tcPr>
          <w:p w:rsidR="00A04395" w:rsidRPr="00A04395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4395" w:rsidRPr="00A04395" w:rsidTr="00A23A3A">
        <w:tc>
          <w:tcPr>
            <w:tcW w:w="3239" w:type="dxa"/>
          </w:tcPr>
          <w:p w:rsidR="00A04395" w:rsidRPr="00A04395" w:rsidRDefault="00A04395" w:rsidP="00A0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55" w:type="dxa"/>
          </w:tcPr>
          <w:p w:rsidR="00A04395" w:rsidRPr="00A04395" w:rsidRDefault="00A04395" w:rsidP="00A0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</w:tcPr>
          <w:p w:rsidR="00A04395" w:rsidRPr="00A04395" w:rsidRDefault="00A04395" w:rsidP="00A0439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A04395" w:rsidRPr="003D4113" w:rsidRDefault="00A04395" w:rsidP="007068E2">
      <w:pPr>
        <w:keepNext/>
        <w:spacing w:before="240" w:after="60" w:line="240" w:lineRule="auto"/>
        <w:ind w:left="5245"/>
        <w:outlineLvl w:val="0"/>
        <w:rPr>
          <w:rFonts w:ascii="Times New Roman" w:eastAsia="MS Mincho" w:hAnsi="Times New Roman" w:cs="Times New Roman"/>
          <w:sz w:val="16"/>
          <w:szCs w:val="16"/>
        </w:rPr>
      </w:pPr>
      <w:r w:rsidRPr="00A04395">
        <w:rPr>
          <w:rFonts w:ascii="Cambria" w:eastAsia="MS Mincho" w:hAnsi="Cambria" w:cs="Times New Roman"/>
          <w:b/>
          <w:bCs/>
          <w:kern w:val="32"/>
          <w:sz w:val="32"/>
          <w:szCs w:val="32"/>
        </w:rPr>
        <w:br w:type="page"/>
      </w:r>
      <w:bookmarkStart w:id="3" w:name="_Toc347389919"/>
      <w:r w:rsidRPr="003D4113">
        <w:rPr>
          <w:rFonts w:ascii="Times New Roman" w:eastAsia="Times New Roman" w:hAnsi="Times New Roman" w:cs="Times New Roman"/>
          <w:bCs/>
          <w:kern w:val="32"/>
          <w:sz w:val="16"/>
          <w:szCs w:val="16"/>
        </w:rPr>
        <w:lastRenderedPageBreak/>
        <w:t>Приложение № 3 к Договору об обслуживании банковского счета с использованием документов в электронной форм</w:t>
      </w:r>
      <w:bookmarkEnd w:id="3"/>
      <w:r w:rsidR="007068E2" w:rsidRPr="003D4113">
        <w:rPr>
          <w:rFonts w:ascii="Times New Roman" w:eastAsia="Times New Roman" w:hAnsi="Times New Roman" w:cs="Times New Roman"/>
          <w:bCs/>
          <w:kern w:val="32"/>
          <w:sz w:val="16"/>
          <w:szCs w:val="16"/>
        </w:rPr>
        <w:t>е</w:t>
      </w:r>
    </w:p>
    <w:p w:rsidR="00A04395" w:rsidRPr="003D4113" w:rsidRDefault="00A04395" w:rsidP="00A04395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</w:p>
    <w:p w:rsidR="00A04395" w:rsidRPr="003D4113" w:rsidRDefault="00A04395" w:rsidP="00A0439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4113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 руководителя подразделения банка</w:t>
      </w:r>
    </w:p>
    <w:p w:rsidR="00A04395" w:rsidRPr="003D4113" w:rsidRDefault="00A04395" w:rsidP="00A04395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4395" w:rsidRPr="003D4113" w:rsidRDefault="007068E2" w:rsidP="00A04395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411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</w:t>
      </w:r>
      <w:r w:rsidR="00A04395" w:rsidRPr="003D411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A04395" w:rsidRPr="003D411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04395" w:rsidRPr="003D4113" w:rsidRDefault="00A04395" w:rsidP="00A0439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4113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руководителя подразделения банка</w:t>
      </w:r>
    </w:p>
    <w:p w:rsidR="00A04395" w:rsidRPr="003D4113" w:rsidRDefault="00A04395" w:rsidP="00A04395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4395" w:rsidRPr="003D4113" w:rsidRDefault="007068E2" w:rsidP="007068E2">
      <w:pPr>
        <w:spacing w:after="0" w:line="240" w:lineRule="auto"/>
        <w:ind w:left="411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от </w:t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  </w:t>
      </w:r>
    </w:p>
    <w:p w:rsidR="00A04395" w:rsidRPr="003D4113" w:rsidRDefault="00A04395" w:rsidP="00A0439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4113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краткое наименование клиента</w:t>
      </w:r>
    </w:p>
    <w:p w:rsidR="00A04395" w:rsidRPr="003D4113" w:rsidRDefault="00A04395" w:rsidP="00A04395">
      <w:pPr>
        <w:spacing w:before="120"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ИНН</w:t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</w:t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</w:p>
    <w:p w:rsidR="00A04395" w:rsidRPr="003D4113" w:rsidRDefault="00A04395" w:rsidP="00A04395">
      <w:pPr>
        <w:spacing w:before="120"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 xml:space="preserve">КПП </w:t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</w:p>
    <w:p w:rsidR="00A04395" w:rsidRPr="003D4113" w:rsidRDefault="00A04395" w:rsidP="00A04395">
      <w:pPr>
        <w:spacing w:before="120" w:after="0" w:line="240" w:lineRule="auto"/>
        <w:ind w:left="482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D411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Договор банковского счета</w:t>
      </w:r>
    </w:p>
    <w:p w:rsidR="00A04395" w:rsidRPr="003D4113" w:rsidRDefault="00A04395" w:rsidP="00A04395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4113">
        <w:rPr>
          <w:rFonts w:ascii="Times New Roman" w:eastAsia="Times New Roman" w:hAnsi="Times New Roman" w:cs="Times New Roman"/>
          <w:sz w:val="16"/>
          <w:szCs w:val="16"/>
          <w:lang w:eastAsia="ru-RU"/>
        </w:rPr>
        <w:t>№ _____ от « ___ » _____________20__г.</w:t>
      </w:r>
    </w:p>
    <w:p w:rsidR="00A04395" w:rsidRPr="007068E2" w:rsidRDefault="00A04395" w:rsidP="00A0439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A04395" w:rsidRPr="007068E2" w:rsidRDefault="00A04395" w:rsidP="00A04395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A04395" w:rsidRPr="003D4113" w:rsidRDefault="00A04395" w:rsidP="00A04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41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</w:t>
      </w:r>
    </w:p>
    <w:p w:rsidR="00A04395" w:rsidRPr="003D4113" w:rsidRDefault="00A04395" w:rsidP="00A0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изготовление сертификата</w:t>
      </w:r>
    </w:p>
    <w:p w:rsidR="00A04395" w:rsidRPr="003D4113" w:rsidRDefault="00A04395" w:rsidP="00A0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395" w:rsidRPr="003D4113" w:rsidRDefault="00A04395" w:rsidP="00A04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lang w:eastAsia="ru-RU"/>
        </w:rPr>
        <w:t>« ____ » _________ 20__ г.</w:t>
      </w:r>
    </w:p>
    <w:p w:rsidR="00A04395" w:rsidRPr="003D4113" w:rsidRDefault="00A04395" w:rsidP="00A04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04395" w:rsidRPr="003D4113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Просим Вас изготовить ключ для работы в системе Интернет-Банк 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 xml:space="preserve">, </w:t>
      </w:r>
    </w:p>
    <w:p w:rsidR="00A04395" w:rsidRPr="003D4113" w:rsidRDefault="00A04395" w:rsidP="00A0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(полное наименование клиента)</w:t>
      </w:r>
    </w:p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используя в качестве ключевого носителя смарт-карту. </w:t>
      </w:r>
    </w:p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ru-RU"/>
        </w:rPr>
      </w:pPr>
    </w:p>
    <w:p w:rsidR="00A04395" w:rsidRPr="003D4113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I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 Перечень счетов, открытых в АО Банк «</w:t>
      </w:r>
      <w:r w:rsidR="007068E2"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ТКПБ»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 на которые распространяется действие договора об участии в Системе электронных платежей «Интернет-банк»:</w:t>
      </w:r>
    </w:p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1. _______________________________</w:t>
      </w:r>
    </w:p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2. _______________________________</w:t>
      </w:r>
    </w:p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3. _______________________________</w:t>
      </w:r>
    </w:p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4. _______________________________</w:t>
      </w:r>
    </w:p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ru-RU"/>
        </w:rPr>
      </w:pPr>
    </w:p>
    <w:p w:rsidR="00A04395" w:rsidRPr="003D4113" w:rsidRDefault="00A04395" w:rsidP="00A04395">
      <w:pPr>
        <w:tabs>
          <w:tab w:val="left" w:pos="1139"/>
        </w:tabs>
        <w:spacing w:after="0" w:line="240" w:lineRule="auto"/>
        <w:ind w:left="32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II</w:t>
      </w: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. Ключ электронной подписи и 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сертификаты ключей проверки электронной подписи</w:t>
      </w: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изготавливаются на имя (руководитель организации, имеющий право подписывать платежные документы)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693"/>
        <w:gridCol w:w="3261"/>
      </w:tblGrid>
      <w:tr w:rsidR="00A04395" w:rsidRPr="003D4113" w:rsidTr="00A23A3A">
        <w:tc>
          <w:tcPr>
            <w:tcW w:w="3544" w:type="dxa"/>
            <w:tcBorders>
              <w:top w:val="single" w:sz="1" w:space="0" w:color="000000"/>
              <w:left w:val="single" w:sz="1" w:space="0" w:color="000000"/>
            </w:tcBorders>
          </w:tcPr>
          <w:p w:rsidR="00A04395" w:rsidRPr="003D4113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Фамилия, Имя, Отчество (полностью)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04395" w:rsidRPr="003D4113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Должность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04395" w:rsidRPr="003D4113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Паспортные данные,</w:t>
            </w:r>
          </w:p>
          <w:p w:rsidR="00A04395" w:rsidRPr="003D4113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адрес регистрации</w:t>
            </w:r>
          </w:p>
        </w:tc>
      </w:tr>
      <w:tr w:rsidR="00A04395" w:rsidRPr="003D4113" w:rsidTr="00A23A3A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4395" w:rsidRPr="003D4113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395" w:rsidRPr="003D4113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395" w:rsidRPr="003D4113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04395" w:rsidRPr="003D4113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III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 Ответственным за работу с системой «Интернет-Банк» и уполномоченным Клиентом использовать ЭП для подписания электронных документов от Клиента назначается сотрудник(и):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693"/>
        <w:gridCol w:w="3261"/>
      </w:tblGrid>
      <w:tr w:rsidR="00A04395" w:rsidRPr="003D4113" w:rsidTr="00A23A3A">
        <w:tc>
          <w:tcPr>
            <w:tcW w:w="3544" w:type="dxa"/>
            <w:tcBorders>
              <w:top w:val="single" w:sz="1" w:space="0" w:color="000000"/>
              <w:left w:val="single" w:sz="1" w:space="0" w:color="000000"/>
            </w:tcBorders>
          </w:tcPr>
          <w:p w:rsidR="00A04395" w:rsidRPr="003D4113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Фамилия, Имя, Отчество (полностью)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04395" w:rsidRPr="003D4113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Должность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04395" w:rsidRPr="003D4113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Паспортные данные,</w:t>
            </w:r>
          </w:p>
          <w:p w:rsidR="00A04395" w:rsidRPr="003D4113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адрес регистрации</w:t>
            </w:r>
          </w:p>
        </w:tc>
      </w:tr>
      <w:tr w:rsidR="00A04395" w:rsidRPr="003D4113" w:rsidTr="00A23A3A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4395" w:rsidRPr="003D4113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395" w:rsidRPr="003D4113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395" w:rsidRPr="003D4113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A04395" w:rsidRPr="003D4113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04395" w:rsidRPr="003D4113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IV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 Ответственным лицом, уполномоченным Клиентом получить Электронный сертификат (сертификат) и Секретный ключ назначается сотрудник: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693"/>
        <w:gridCol w:w="3261"/>
      </w:tblGrid>
      <w:tr w:rsidR="00A04395" w:rsidRPr="003D4113" w:rsidTr="00A23A3A">
        <w:tc>
          <w:tcPr>
            <w:tcW w:w="3544" w:type="dxa"/>
            <w:tcBorders>
              <w:top w:val="single" w:sz="1" w:space="0" w:color="000000"/>
              <w:left w:val="single" w:sz="1" w:space="0" w:color="000000"/>
            </w:tcBorders>
          </w:tcPr>
          <w:p w:rsidR="00A04395" w:rsidRPr="003D4113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Фамилия, Имя, Отчество (полностью)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04395" w:rsidRPr="003D4113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Должность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04395" w:rsidRPr="003D4113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Паспортные данные,</w:t>
            </w:r>
          </w:p>
          <w:p w:rsidR="00A04395" w:rsidRPr="003D4113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D411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адрес регистрации</w:t>
            </w:r>
          </w:p>
        </w:tc>
      </w:tr>
      <w:tr w:rsidR="00A04395" w:rsidRPr="003D4113" w:rsidTr="00A23A3A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4395" w:rsidRPr="003D4113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395" w:rsidRPr="003D4113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395" w:rsidRPr="003D4113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  <w:lang w:eastAsia="ru-RU"/>
        </w:rPr>
      </w:pPr>
    </w:p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V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 Данные для контакта:</w:t>
      </w:r>
    </w:p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 по техническим вопросам _______________________________________  тел. _________</w:t>
      </w:r>
    </w:p>
    <w:p w:rsidR="00A04395" w:rsidRPr="003D4113" w:rsidRDefault="00A04395" w:rsidP="00A0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(Ф.И.О.)</w:t>
      </w:r>
    </w:p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-по коммерческим вопросам ______________________________________   тел. _________</w:t>
      </w:r>
    </w:p>
    <w:p w:rsidR="00A04395" w:rsidRPr="003D4113" w:rsidRDefault="00A04395" w:rsidP="00A0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(Ф.И.О.)</w:t>
      </w:r>
    </w:p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VI</w:t>
      </w: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 Юридический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адрес клиента: 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 xml:space="preserve"> </w:t>
      </w:r>
    </w:p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 xml:space="preserve"> </w:t>
      </w:r>
    </w:p>
    <w:p w:rsidR="00A04395" w:rsidRPr="003D4113" w:rsidRDefault="00A04395" w:rsidP="00A04395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E</w:t>
      </w: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-</w:t>
      </w: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mail</w:t>
      </w: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: 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 xml:space="preserve"> </w:t>
      </w:r>
    </w:p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VII</w:t>
      </w: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 Номера мобильных телефонов для отсылки одноразовых паролей:</w:t>
      </w:r>
    </w:p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04395" w:rsidRPr="003D4113" w:rsidTr="00A23A3A">
        <w:tc>
          <w:tcPr>
            <w:tcW w:w="510" w:type="dxa"/>
            <w:shd w:val="clear" w:color="auto" w:fill="auto"/>
          </w:tcPr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дополнительный</w:t>
      </w:r>
      <w:r w:rsidRPr="003D411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(</w:t>
      </w:r>
      <w:r w:rsidRPr="003D411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04395" w:rsidRPr="003D4113" w:rsidTr="00A23A3A">
        <w:trPr>
          <w:trHeight w:val="535"/>
        </w:trPr>
        <w:tc>
          <w:tcPr>
            <w:tcW w:w="510" w:type="dxa"/>
            <w:shd w:val="clear" w:color="auto" w:fill="auto"/>
          </w:tcPr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3D4113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p w:rsidR="00A04395" w:rsidRPr="003D4113" w:rsidRDefault="00A04395" w:rsidP="00A0439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val="en-US" w:eastAsia="ru-RU"/>
        </w:rPr>
        <w:t>VIII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>. Дополнительные меры информационной безопасности (</w:t>
      </w:r>
      <w:r w:rsidRPr="003D4113">
        <w:rPr>
          <w:rFonts w:ascii="Times New Roman" w:eastAsia="MS Mincho" w:hAnsi="Times New Roman" w:cs="Times New Roman"/>
          <w:bCs/>
          <w:i/>
          <w:sz w:val="20"/>
          <w:szCs w:val="20"/>
          <w:u w:val="single"/>
          <w:lang w:eastAsia="ru-RU"/>
        </w:rPr>
        <w:t>заполняется при необходимости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>):</w:t>
      </w:r>
    </w:p>
    <w:p w:rsidR="00A04395" w:rsidRPr="003D4113" w:rsidRDefault="00A04395" w:rsidP="00A0439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 xml:space="preserve">Список 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val="en-US" w:eastAsia="ru-RU"/>
        </w:rPr>
        <w:t>IP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 xml:space="preserve"> – адресов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</w:p>
    <w:p w:rsidR="00A04395" w:rsidRPr="003D4113" w:rsidRDefault="00A04395" w:rsidP="00A04395">
      <w:pPr>
        <w:spacing w:after="0" w:line="240" w:lineRule="auto"/>
        <w:ind w:left="3544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</w:p>
    <w:p w:rsidR="00A04395" w:rsidRPr="003D4113" w:rsidRDefault="00A04395" w:rsidP="00A04395">
      <w:pPr>
        <w:spacing w:after="0" w:line="240" w:lineRule="auto"/>
        <w:ind w:left="3544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</w:p>
    <w:p w:rsidR="00A04395" w:rsidRPr="003D4113" w:rsidRDefault="00A04395" w:rsidP="00A0439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>Лимит на сумму перевода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</w:p>
    <w:p w:rsidR="00A04395" w:rsidRPr="003D4113" w:rsidRDefault="00A04395" w:rsidP="00A0439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 xml:space="preserve">Суточный лимит   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</w:p>
    <w:p w:rsidR="00A04395" w:rsidRPr="003D4113" w:rsidRDefault="00A04395" w:rsidP="00A0439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</w:p>
    <w:p w:rsidR="00A04395" w:rsidRPr="003D4113" w:rsidRDefault="003D4113" w:rsidP="00A04395">
      <w:pPr>
        <w:spacing w:after="0" w:line="240" w:lineRule="auto"/>
        <w:ind w:left="3544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  <w:r>
        <w:rPr>
          <w:rFonts w:ascii="Times New Roman" w:eastAsia="MS Mincho" w:hAnsi="Times New Roman" w:cs="Times New Roman"/>
          <w:bCs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E17FD" wp14:editId="269B3501">
                <wp:simplePos x="0" y="0"/>
                <wp:positionH relativeFrom="column">
                  <wp:posOffset>2298700</wp:posOffset>
                </wp:positionH>
                <wp:positionV relativeFrom="paragraph">
                  <wp:posOffset>149860</wp:posOffset>
                </wp:positionV>
                <wp:extent cx="328295" cy="266065"/>
                <wp:effectExtent l="0" t="0" r="14605" b="196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9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C51BB" id="Прямоугольник 2" o:spid="_x0000_s1026" style="position:absolute;margin-left:181pt;margin-top:11.8pt;width:25.85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JYRgIAAEwEAAAOAAAAZHJzL2Uyb0RvYy54bWysVM2O0zAQviPxDpbvbNqwLW3UdLXqUoS0&#10;wEoLD+A6TmPh2GbsNi0nJK5IPAIPwQXxs8+QvhFjp1u6wAmRg+XxzHz+5ptxJmebWpG1ACeNzmn/&#10;pEeJ0NwUUi9z+url/MGIEueZLpgyWuR0Kxw9m96/N2lsJlJTGVUIIAiiXdbYnFbe2yxJHK9EzdyJ&#10;sUKjszRQM48mLJMCWIPotUrSXm+YNAYKC4YL5/D0onPSacQvS8H9i7J0whOVU+Tm4wpxXYQ1mU5Y&#10;tgRmK8n3NNg/sKiZ1HjpAeqCeUZWIP+AqiUH40zpT7ipE1OWkotYA1bT7/1WzXXFrIi1oDjOHmRy&#10;/w+WP19fAZFFTlNKNKuxRe2n3bvdx/Z7e7N7335ub9pvuw/tj/ZL+5WkQa/GugzTru0VhIqdvTT8&#10;tSPazCqml+IcwDSVYAWy7If45E5CMBymkkXzzBR4HVt5E6XblFAHQBSFbGKHtocOiY0nHA8fpqN0&#10;PKCEoysdDnvDQbyBZbfJFpx/IkxNwiangAMQwdn60vlAhmW3IZG8UbKYS6WiAcvFTAFZMxyWefz2&#10;6O44TGnS5HQ8SAcR+Y7PHUP04vc3iFp6nHol65yODkEsC6o91kWcSc+k6vZIWem9jEG5rgMLU2xR&#10;RTDdSOMTxE1l4C0lDY5zTt2bFQNBiXqqsRPj/ulpmP9onA4epWjAsWdx7GGaI1ROPSXddua7N7Oy&#10;IJcV3tSPtWtzjt0rZVQ2dLZjtSeLIxsF3z+v8CaO7Rj16ycw/QkAAP//AwBQSwMEFAAGAAgAAAAh&#10;AOG76xjfAAAACQEAAA8AAABkcnMvZG93bnJldi54bWxMj0FPg0AUhO8m/ofNM/Fml4JFizwao6mJ&#10;x5ZevD3YLaDsW8IuLfrrXU/1OJnJzDf5Zja9OOnRdZYRlosIhObaqo4bhEO5vXsE4Tyxot6yRvjW&#10;DjbF9VVOmbJn3unT3jcilLDLCKH1fsikdHWrDbmFHTQH72hHQz7IsZFqpHMoN72MoyiVhjoOCy0N&#10;+qXV9dd+MghVFx/oZ1e+RWa9Tfz7XH5OH6+Itzfz8xMIr2d/CcMffkCHIjBVdmLlRI+QpHH44hHi&#10;JAURAvfL5AFEhZCuViCLXP5/UPwCAAD//wMAUEsBAi0AFAAGAAgAAAAhALaDOJL+AAAA4QEAABMA&#10;AAAAAAAAAAAAAAAAAAAAAFtDb250ZW50X1R5cGVzXS54bWxQSwECLQAUAAYACAAAACEAOP0h/9YA&#10;AACUAQAACwAAAAAAAAAAAAAAAAAvAQAAX3JlbHMvLnJlbHNQSwECLQAUAAYACAAAACEASaSCWEYC&#10;AABMBAAADgAAAAAAAAAAAAAAAAAuAgAAZHJzL2Uyb0RvYy54bWxQSwECLQAUAAYACAAAACEA4bvr&#10;GN8AAAAJAQAADwAAAAAAAAAAAAAAAACgBAAAZHJzL2Rvd25yZXYueG1sUEsFBgAAAAAEAAQA8wAA&#10;AKwFAAAAAA==&#10;"/>
            </w:pict>
          </mc:Fallback>
        </mc:AlternateContent>
      </w:r>
    </w:p>
    <w:p w:rsidR="00A04395" w:rsidRPr="003D4113" w:rsidRDefault="00A04395" w:rsidP="00A0439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val="en-US" w:eastAsia="ru-RU"/>
        </w:rPr>
        <w:t>SMS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 xml:space="preserve"> – уведомления 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ab/>
        <w:t>(приходят на основной и дополнительный номера)</w:t>
      </w:r>
    </w:p>
    <w:p w:rsidR="00A04395" w:rsidRPr="003D4113" w:rsidRDefault="00A04395" w:rsidP="00A04395">
      <w:pPr>
        <w:spacing w:after="0" w:line="240" w:lineRule="auto"/>
        <w:ind w:left="3540" w:firstLine="708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</w:p>
    <w:p w:rsidR="00A04395" w:rsidRPr="003D4113" w:rsidRDefault="00A04395" w:rsidP="00A0439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val="en-US" w:eastAsia="ru-RU"/>
        </w:rPr>
        <w:t>E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>-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val="en-US" w:eastAsia="ru-RU"/>
        </w:rPr>
        <w:t>MAIL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 xml:space="preserve"> – уведомления 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ab/>
      </w:r>
    </w:p>
    <w:p w:rsidR="00A04395" w:rsidRPr="003D4113" w:rsidRDefault="00A04395" w:rsidP="00A04395">
      <w:pPr>
        <w:spacing w:after="0" w:line="240" w:lineRule="auto"/>
        <w:ind w:left="4248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>адрес почты</w:t>
      </w:r>
    </w:p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p w:rsidR="00A04395" w:rsidRPr="003D4113" w:rsidRDefault="00A04395" w:rsidP="00A04395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VIII. 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Укажите слово – пароль (</w:t>
      </w:r>
      <w:r w:rsidRPr="003D411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на русском языке)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– для блокировки сертификата при  обращении по телефону в БАНК: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04395" w:rsidRPr="003D4113" w:rsidTr="00A23A3A">
        <w:trPr>
          <w:jc w:val="center"/>
        </w:trPr>
        <w:tc>
          <w:tcPr>
            <w:tcW w:w="851" w:type="dxa"/>
          </w:tcPr>
          <w:p w:rsidR="00A04395" w:rsidRPr="003D4113" w:rsidRDefault="00A04395" w:rsidP="00A0439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</w:p>
          <w:p w:rsidR="00A04395" w:rsidRPr="003D4113" w:rsidRDefault="00A04395" w:rsidP="00A0439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A04395" w:rsidRPr="003D4113" w:rsidRDefault="00A04395" w:rsidP="00A0439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A04395" w:rsidRPr="003D4113" w:rsidRDefault="00A04395" w:rsidP="00A0439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A04395" w:rsidRPr="003D4113" w:rsidRDefault="00A04395" w:rsidP="00A0439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A04395" w:rsidRPr="003D4113" w:rsidRDefault="00A04395" w:rsidP="00A0439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A04395" w:rsidRPr="003D4113" w:rsidRDefault="00A04395" w:rsidP="00A0439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A04395" w:rsidRPr="003D4113" w:rsidRDefault="00A04395" w:rsidP="00A0439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A04395" w:rsidRPr="003D4113" w:rsidRDefault="00A04395" w:rsidP="00A0439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A04395" w:rsidRPr="003D4113" w:rsidRDefault="00A04395" w:rsidP="00A0439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A04395" w:rsidRPr="003D4113" w:rsidRDefault="00A04395" w:rsidP="00A0439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highlight w:val="yellow"/>
                <w:u w:val="single"/>
                <w:lang w:eastAsia="ru-RU"/>
              </w:rPr>
            </w:pPr>
          </w:p>
        </w:tc>
      </w:tr>
    </w:tbl>
    <w:p w:rsidR="00A04395" w:rsidRPr="003D4113" w:rsidRDefault="00A04395" w:rsidP="00A04395">
      <w:pPr>
        <w:spacing w:after="0" w:line="240" w:lineRule="auto"/>
        <w:rPr>
          <w:rFonts w:ascii="Times New Roman" w:eastAsia="MS Mincho" w:hAnsi="Times New Roman" w:cs="Times New Roman"/>
          <w:bCs/>
          <w:sz w:val="20"/>
          <w:szCs w:val="20"/>
          <w:highlight w:val="yellow"/>
          <w:u w:val="single"/>
          <w:lang w:eastAsia="ru-RU"/>
        </w:rPr>
      </w:pPr>
    </w:p>
    <w:p w:rsidR="00A04395" w:rsidRPr="003D4113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val="en-US" w:eastAsia="ru-RU"/>
        </w:rPr>
        <w:t>IX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 xml:space="preserve">. В соответствии с требованиями федерального закона №152-ФЗ «О персональных данных» Клиент подтверждает, что обладает согласием лиц, указанных в данной заявке, на передачу их персональных данных в </w:t>
      </w:r>
      <w:r w:rsidRPr="003D4113">
        <w:rPr>
          <w:rFonts w:ascii="Times New Roman" w:eastAsia="Times New Roman" w:hAnsi="Times New Roman" w:cs="Times New Roman"/>
          <w:sz w:val="20"/>
          <w:szCs w:val="20"/>
          <w:lang w:eastAsia="ru-RU"/>
        </w:rPr>
        <w:t>АО Банк «</w:t>
      </w:r>
      <w:r w:rsidR="007068E2" w:rsidRPr="003D4113">
        <w:rPr>
          <w:rFonts w:ascii="Times New Roman" w:eastAsia="Times New Roman" w:hAnsi="Times New Roman" w:cs="Times New Roman"/>
          <w:sz w:val="20"/>
          <w:szCs w:val="20"/>
          <w:lang w:eastAsia="ru-RU"/>
        </w:rPr>
        <w:t>ТКПБ»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 xml:space="preserve">, с последующей обработкой этих сведений банком, в том числе с использованием средств автоматизации, в целях исполнения Договора 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 обслуживании банковского счета с использованием документов в электронной форме</w:t>
      </w:r>
      <w:r w:rsidRPr="003D4113"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  <w:t xml:space="preserve"> и законодательства РФ.</w:t>
      </w:r>
    </w:p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X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 Наименование сертификата (</w:t>
      </w:r>
      <w:r w:rsidRPr="003D411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заполняется для действующего сертификата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)</w:t>
      </w:r>
    </w:p>
    <w:p w:rsidR="00A04395" w:rsidRPr="003D4113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CN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=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OU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=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O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=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L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=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C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=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3D4113" w:rsidRDefault="003D4113" w:rsidP="00A04395">
      <w:pPr>
        <w:tabs>
          <w:tab w:val="left" w:pos="4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D4113" w:rsidRPr="003D4113" w:rsidRDefault="003D4113" w:rsidP="00A04395">
      <w:pPr>
        <w:tabs>
          <w:tab w:val="left" w:pos="4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Х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t>I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</w:t>
      </w:r>
      <w:r w:rsidR="0091165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Уполномоченный</w:t>
      </w:r>
      <w:r w:rsidRPr="003D411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сотрудник ПОД/ФД (подтверждение целесообразности предоставления услуги интернет-банкинга)__________________________________________________________________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</w:t>
      </w:r>
    </w:p>
    <w:p w:rsidR="003D4113" w:rsidRDefault="003D4113" w:rsidP="00A043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3D4113" w:rsidRDefault="003D4113" w:rsidP="00A043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3D4113" w:rsidRDefault="003D4113" w:rsidP="00A043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A04395" w:rsidRPr="007068E2" w:rsidRDefault="00A04395" w:rsidP="00A043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7068E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Клиент:</w:t>
      </w:r>
    </w:p>
    <w:p w:rsidR="00820A09" w:rsidRDefault="00820A09" w:rsidP="00820A0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Подпись: _____________________</w:t>
      </w:r>
    </w:p>
    <w:p w:rsidR="00A04395" w:rsidRPr="007068E2" w:rsidRDefault="00A04395" w:rsidP="00820A0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7068E2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Должность:_______</w:t>
      </w:r>
      <w:r w:rsidRPr="007068E2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ab/>
      </w:r>
    </w:p>
    <w:p w:rsidR="007068E2" w:rsidRPr="007068E2" w:rsidRDefault="00A04395" w:rsidP="00A043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7068E2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Ф.И.О: ___________</w:t>
      </w:r>
    </w:p>
    <w:p w:rsidR="00A04395" w:rsidRPr="00A04395" w:rsidRDefault="00A04395" w:rsidP="00A043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7068E2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М.П.</w:t>
      </w:r>
    </w:p>
    <w:p w:rsidR="003D4113" w:rsidRDefault="003D4113">
      <w:pPr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bookmarkStart w:id="4" w:name="_Toc347389920"/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br w:type="page"/>
      </w:r>
    </w:p>
    <w:p w:rsidR="00A04395" w:rsidRPr="00C764A0" w:rsidRDefault="00A04395" w:rsidP="00C764A0">
      <w:pPr>
        <w:keepNext/>
        <w:spacing w:before="240" w:after="60" w:line="240" w:lineRule="auto"/>
        <w:ind w:left="5664" w:firstLine="6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A0439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lastRenderedPageBreak/>
        <w:t>Приложение № 4 к Договору об обслуживании банковского счета с использованием документов в электронной форме</w:t>
      </w:r>
      <w:bookmarkEnd w:id="4"/>
    </w:p>
    <w:p w:rsidR="00A04395" w:rsidRPr="00A04395" w:rsidRDefault="00A04395" w:rsidP="00A043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04395" w:rsidRPr="00C764A0" w:rsidRDefault="00A04395" w:rsidP="00A0439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  <w:t>должность руководителя подразделения банка</w:t>
      </w:r>
    </w:p>
    <w:p w:rsidR="00A04395" w:rsidRPr="00C764A0" w:rsidRDefault="00A04395" w:rsidP="00A04395">
      <w:pPr>
        <w:spacing w:after="0" w:line="240" w:lineRule="auto"/>
        <w:ind w:left="4820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</w:p>
    <w:p w:rsidR="00A04395" w:rsidRPr="00C764A0" w:rsidRDefault="00A04395" w:rsidP="00A043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04395" w:rsidRPr="00C764A0" w:rsidRDefault="00A04395" w:rsidP="00A0439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  <w:t>ФИО руководителя подразделения банка</w:t>
      </w:r>
    </w:p>
    <w:p w:rsidR="00A04395" w:rsidRPr="00C764A0" w:rsidRDefault="00A04395" w:rsidP="00A04395">
      <w:pPr>
        <w:spacing w:after="0" w:line="240" w:lineRule="auto"/>
        <w:ind w:left="4820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</w:p>
    <w:p w:rsidR="00A04395" w:rsidRPr="00C764A0" w:rsidRDefault="00A04395" w:rsidP="00A043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04395" w:rsidRPr="00C764A0" w:rsidRDefault="00A04395" w:rsidP="00A0439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  <w:t>краткое наименование клиента</w:t>
      </w:r>
    </w:p>
    <w:p w:rsidR="00A04395" w:rsidRPr="00C764A0" w:rsidRDefault="00A04395" w:rsidP="00A04395">
      <w:pPr>
        <w:spacing w:before="120"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ИНН</w:t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04395" w:rsidRPr="00C764A0" w:rsidRDefault="00A04395" w:rsidP="00A04395">
      <w:pPr>
        <w:spacing w:before="120"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КПП </w:t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04395" w:rsidRPr="0025055E" w:rsidRDefault="00A04395" w:rsidP="00A04395">
      <w:pPr>
        <w:spacing w:before="120"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банковского счета</w:t>
      </w:r>
    </w:p>
    <w:p w:rsidR="00A04395" w:rsidRPr="0025055E" w:rsidRDefault="00A04395" w:rsidP="00A043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 от « ___ » _____________20__г.</w:t>
      </w:r>
    </w:p>
    <w:p w:rsidR="00A04395" w:rsidRPr="00C764A0" w:rsidRDefault="00A04395" w:rsidP="00A0439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A04395" w:rsidRDefault="00A04395" w:rsidP="00A04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25055E" w:rsidRPr="00C764A0" w:rsidRDefault="0025055E" w:rsidP="00A04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A04395" w:rsidRPr="0025055E" w:rsidRDefault="00A04395" w:rsidP="00A04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A04395" w:rsidRPr="0025055E" w:rsidRDefault="00A04395" w:rsidP="00A0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изготовление сертификата</w:t>
      </w:r>
    </w:p>
    <w:p w:rsidR="00A04395" w:rsidRPr="00C764A0" w:rsidRDefault="00A04395" w:rsidP="00A0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A04395" w:rsidRPr="00C764A0" w:rsidRDefault="00A04395" w:rsidP="00A0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A04395" w:rsidRPr="0025055E" w:rsidRDefault="00A04395" w:rsidP="00A04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0"/>
          <w:lang w:eastAsia="ru-RU"/>
        </w:rPr>
        <w:t>« ____ » _________ 20__ г.</w:t>
      </w:r>
    </w:p>
    <w:p w:rsidR="00A04395" w:rsidRDefault="00A04395" w:rsidP="00A04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25055E" w:rsidRPr="00C764A0" w:rsidRDefault="0025055E" w:rsidP="00A04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A04395" w:rsidRPr="00C764A0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Просим Вас изготовить дополнительный ключ для работы в системе «Интернет-Банк» без права подписи </w:t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,</w:t>
      </w:r>
    </w:p>
    <w:p w:rsidR="00A04395" w:rsidRPr="00C764A0" w:rsidRDefault="00A04395" w:rsidP="00A0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(полное наименование клиента)</w:t>
      </w:r>
    </w:p>
    <w:p w:rsidR="00A04395" w:rsidRPr="00C764A0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используя в качестве </w:t>
      </w:r>
      <w:r w:rsidRPr="00C764A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ключевого носителя смарт-карту. </w:t>
      </w:r>
    </w:p>
    <w:p w:rsidR="00A04395" w:rsidRPr="00C764A0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395" w:rsidRPr="0025055E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t>I</w:t>
      </w:r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. Перечень счетов, открытых </w:t>
      </w:r>
      <w:r w:rsidRPr="00250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r w:rsidRPr="0025055E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Банк «</w:t>
      </w:r>
      <w:r w:rsidR="0025055E" w:rsidRPr="0025055E">
        <w:rPr>
          <w:rFonts w:ascii="Times New Roman" w:eastAsia="Times New Roman" w:hAnsi="Times New Roman" w:cs="Times New Roman"/>
          <w:sz w:val="24"/>
          <w:szCs w:val="24"/>
          <w:lang w:eastAsia="ru-RU"/>
        </w:rPr>
        <w:t>ТКПБ»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="0025055E" w:rsidRPr="0025055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на которые распространяется действие договора об участии в Системе электронных платежей «Интернет-банк»:</w:t>
      </w:r>
    </w:p>
    <w:p w:rsidR="00A04395" w:rsidRPr="0025055E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 </w:t>
      </w:r>
      <w:r w:rsidRPr="002505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04395" w:rsidRPr="0025055E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</w:t>
      </w:r>
    </w:p>
    <w:p w:rsidR="00A04395" w:rsidRPr="0025055E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</w:t>
      </w:r>
    </w:p>
    <w:p w:rsidR="00A04395" w:rsidRPr="0025055E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</w:t>
      </w:r>
    </w:p>
    <w:p w:rsidR="00A04395" w:rsidRPr="0025055E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395" w:rsidRPr="0025055E" w:rsidRDefault="00A04395" w:rsidP="00A04395">
      <w:pPr>
        <w:tabs>
          <w:tab w:val="left" w:pos="1139"/>
        </w:tabs>
        <w:spacing w:after="0" w:line="240" w:lineRule="auto"/>
        <w:ind w:left="32"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II</w:t>
      </w:r>
      <w:r w:rsidRPr="0025055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 Ключ электронной подписи и 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сертификаты ключей проверки электронной подписи</w:t>
      </w:r>
      <w:r w:rsidRPr="0025055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изготавливаются на имя </w:t>
      </w:r>
      <w:r w:rsidRPr="0025055E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>(руководитель организации, имеющий право подписывать платежные документы)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693"/>
        <w:gridCol w:w="3119"/>
      </w:tblGrid>
      <w:tr w:rsidR="00A04395" w:rsidRPr="0025055E" w:rsidTr="00A23A3A">
        <w:tc>
          <w:tcPr>
            <w:tcW w:w="3544" w:type="dxa"/>
            <w:tcBorders>
              <w:top w:val="single" w:sz="1" w:space="0" w:color="000000"/>
              <w:left w:val="single" w:sz="1" w:space="0" w:color="000000"/>
            </w:tcBorders>
          </w:tcPr>
          <w:p w:rsidR="00A04395" w:rsidRPr="0025055E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Фамилия, Имя, Отчество (полностью)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04395" w:rsidRPr="0025055E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Должность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04395" w:rsidRPr="0025055E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Паспортные данные,</w:t>
            </w:r>
          </w:p>
          <w:p w:rsidR="00A04395" w:rsidRPr="0025055E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адрес регистрации</w:t>
            </w:r>
          </w:p>
        </w:tc>
      </w:tr>
      <w:tr w:rsidR="00A04395" w:rsidRPr="0025055E" w:rsidTr="00A23A3A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4395" w:rsidRPr="0025055E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395" w:rsidRPr="0025055E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395" w:rsidRPr="0025055E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</w:tr>
    </w:tbl>
    <w:p w:rsidR="00A04395" w:rsidRPr="0025055E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395" w:rsidRPr="0025055E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t>III</w:t>
      </w:r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. Ответственным за работу с системой «Интернет-Банк» и уполномоченным Клиентом использовать ЭП для подписания электронных документов от Клиента назначается сотрудник(и):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693"/>
        <w:gridCol w:w="3119"/>
      </w:tblGrid>
      <w:tr w:rsidR="00A04395" w:rsidRPr="0025055E" w:rsidTr="00A23A3A">
        <w:tc>
          <w:tcPr>
            <w:tcW w:w="3544" w:type="dxa"/>
            <w:tcBorders>
              <w:top w:val="single" w:sz="1" w:space="0" w:color="000000"/>
              <w:left w:val="single" w:sz="1" w:space="0" w:color="000000"/>
            </w:tcBorders>
          </w:tcPr>
          <w:p w:rsidR="00A04395" w:rsidRPr="0025055E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Фамилия, Имя, Отчество (полностью)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04395" w:rsidRPr="0025055E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Должность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04395" w:rsidRPr="0025055E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Паспортные данные,</w:t>
            </w:r>
          </w:p>
          <w:p w:rsidR="00A04395" w:rsidRPr="0025055E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адрес регистрации</w:t>
            </w:r>
          </w:p>
        </w:tc>
      </w:tr>
      <w:tr w:rsidR="00A04395" w:rsidRPr="0025055E" w:rsidTr="00A23A3A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4395" w:rsidRPr="0025055E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395" w:rsidRPr="0025055E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395" w:rsidRPr="0025055E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</w:tr>
    </w:tbl>
    <w:p w:rsidR="00A04395" w:rsidRPr="0025055E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A04395" w:rsidRPr="0025055E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IV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Ответственным лицом, уполномоченным Клиентом получить Электронный сертификат (сертификат) и Секретный ключ назначается сотрудник: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693"/>
        <w:gridCol w:w="3119"/>
      </w:tblGrid>
      <w:tr w:rsidR="00A04395" w:rsidRPr="0025055E" w:rsidTr="00A23A3A">
        <w:tc>
          <w:tcPr>
            <w:tcW w:w="3544" w:type="dxa"/>
            <w:tcBorders>
              <w:top w:val="single" w:sz="1" w:space="0" w:color="000000"/>
              <w:left w:val="single" w:sz="1" w:space="0" w:color="000000"/>
            </w:tcBorders>
          </w:tcPr>
          <w:p w:rsidR="00A04395" w:rsidRPr="0025055E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Фамилия, Имя, Отчество (полностью)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04395" w:rsidRPr="0025055E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Должность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04395" w:rsidRPr="0025055E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Паспортные данные,</w:t>
            </w:r>
          </w:p>
          <w:p w:rsidR="00A04395" w:rsidRPr="0025055E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505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адрес регистрации</w:t>
            </w:r>
          </w:p>
        </w:tc>
      </w:tr>
      <w:tr w:rsidR="00A04395" w:rsidRPr="0025055E" w:rsidTr="00A23A3A"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4395" w:rsidRPr="0025055E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395" w:rsidRPr="0025055E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395" w:rsidRPr="0025055E" w:rsidRDefault="00A04395" w:rsidP="00A043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</w:tr>
    </w:tbl>
    <w:p w:rsidR="00A04395" w:rsidRPr="0025055E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395" w:rsidRPr="0025055E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t>V</w:t>
      </w:r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. Данные для контакта:</w:t>
      </w:r>
    </w:p>
    <w:p w:rsidR="00A04395" w:rsidRPr="0025055E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- по техническим вопросам </w:t>
      </w:r>
      <w:r w:rsidRPr="0025055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  тел. _________</w:t>
      </w:r>
    </w:p>
    <w:p w:rsidR="00A04395" w:rsidRPr="0025055E" w:rsidRDefault="00A04395" w:rsidP="00A0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25055E">
        <w:rPr>
          <w:rFonts w:ascii="Times New Roman" w:eastAsia="Times New Roman" w:hAnsi="Times New Roman" w:cs="Times New Roman"/>
          <w:sz w:val="12"/>
          <w:szCs w:val="12"/>
          <w:lang w:eastAsia="ru-RU"/>
        </w:rPr>
        <w:t>(Ф.И.О.)</w:t>
      </w:r>
    </w:p>
    <w:p w:rsidR="00A04395" w:rsidRPr="0025055E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по коммерческим вопросам</w:t>
      </w:r>
      <w:r w:rsidRPr="0025055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   тел. _________</w:t>
      </w:r>
    </w:p>
    <w:p w:rsidR="00A04395" w:rsidRPr="0025055E" w:rsidRDefault="00A04395" w:rsidP="00A0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25055E">
        <w:rPr>
          <w:rFonts w:ascii="Times New Roman" w:eastAsia="Times New Roman" w:hAnsi="Times New Roman" w:cs="Times New Roman"/>
          <w:sz w:val="12"/>
          <w:szCs w:val="12"/>
          <w:lang w:eastAsia="ru-RU"/>
        </w:rPr>
        <w:t>(Ф.И.О.)</w:t>
      </w:r>
    </w:p>
    <w:p w:rsidR="00A04395" w:rsidRPr="0025055E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A04395" w:rsidRPr="0025055E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bCs/>
          <w:sz w:val="24"/>
          <w:szCs w:val="20"/>
          <w:u w:val="single"/>
          <w:lang w:val="en-US" w:eastAsia="ru-RU"/>
        </w:rPr>
        <w:t>VI</w:t>
      </w:r>
      <w:r w:rsidRPr="0025055E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>. Юридический</w:t>
      </w:r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адрес клиента: 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</w:p>
    <w:p w:rsidR="00A04395" w:rsidRPr="0025055E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</w:p>
    <w:p w:rsidR="00A04395" w:rsidRPr="0025055E" w:rsidRDefault="00A04395" w:rsidP="00A0439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bCs/>
          <w:sz w:val="24"/>
          <w:szCs w:val="20"/>
          <w:u w:val="single"/>
          <w:lang w:val="en-US" w:eastAsia="ru-RU"/>
        </w:rPr>
        <w:t>E</w:t>
      </w:r>
      <w:r w:rsidRPr="0025055E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>-</w:t>
      </w:r>
      <w:r w:rsidRPr="0025055E">
        <w:rPr>
          <w:rFonts w:ascii="Times New Roman" w:eastAsia="Times New Roman" w:hAnsi="Times New Roman" w:cs="Times New Roman"/>
          <w:bCs/>
          <w:sz w:val="24"/>
          <w:szCs w:val="20"/>
          <w:u w:val="single"/>
          <w:lang w:val="en-US" w:eastAsia="ru-RU"/>
        </w:rPr>
        <w:t>mail</w:t>
      </w:r>
      <w:r w:rsidRPr="0025055E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 xml:space="preserve"> : 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</w:p>
    <w:p w:rsidR="00A04395" w:rsidRPr="0025055E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</w:p>
    <w:p w:rsidR="00A04395" w:rsidRPr="0025055E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bCs/>
          <w:sz w:val="24"/>
          <w:szCs w:val="20"/>
          <w:u w:val="single"/>
          <w:lang w:val="en-US" w:eastAsia="ru-RU"/>
        </w:rPr>
        <w:t>VII</w:t>
      </w:r>
      <w:r w:rsidRPr="0025055E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>. Номера мобильных телефонов для отсылки одноразовых паролей:</w:t>
      </w:r>
    </w:p>
    <w:p w:rsidR="00A04395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55E">
        <w:rPr>
          <w:rFonts w:ascii="Times New Roman" w:eastAsia="Times New Roman" w:hAnsi="Times New Roman" w:cs="Times New Roman"/>
          <w:lang w:eastAsia="ru-RU"/>
        </w:rPr>
        <w:t xml:space="preserve">основной: </w:t>
      </w:r>
    </w:p>
    <w:p w:rsidR="0025055E" w:rsidRPr="0025055E" w:rsidRDefault="0025055E" w:rsidP="00A043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04395" w:rsidRPr="0025055E" w:rsidTr="00A23A3A">
        <w:tc>
          <w:tcPr>
            <w:tcW w:w="510" w:type="dxa"/>
            <w:shd w:val="clear" w:color="auto" w:fill="auto"/>
          </w:tcPr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04395" w:rsidRPr="0025055E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4395" w:rsidRPr="0025055E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04395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5055E">
        <w:rPr>
          <w:rFonts w:ascii="Times New Roman" w:eastAsia="Times New Roman" w:hAnsi="Times New Roman" w:cs="Times New Roman"/>
          <w:lang w:eastAsia="ru-RU"/>
        </w:rPr>
        <w:t xml:space="preserve">дополнительный </w:t>
      </w:r>
      <w:r w:rsidRPr="0025055E">
        <w:rPr>
          <w:rFonts w:ascii="Times New Roman" w:eastAsia="Times New Roman" w:hAnsi="Times New Roman" w:cs="Times New Roman"/>
          <w:lang w:val="en-US" w:eastAsia="ru-RU"/>
        </w:rPr>
        <w:t>(</w:t>
      </w:r>
      <w:r w:rsidRPr="0025055E">
        <w:rPr>
          <w:rFonts w:ascii="Times New Roman" w:eastAsia="Times New Roman" w:hAnsi="Times New Roman" w:cs="Times New Roman"/>
          <w:lang w:eastAsia="ru-RU"/>
        </w:rPr>
        <w:t>при необходимости):</w:t>
      </w:r>
    </w:p>
    <w:p w:rsidR="0025055E" w:rsidRPr="0025055E" w:rsidRDefault="0025055E" w:rsidP="00A0439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04395" w:rsidRPr="0025055E" w:rsidTr="00A23A3A">
        <w:tc>
          <w:tcPr>
            <w:tcW w:w="510" w:type="dxa"/>
            <w:shd w:val="clear" w:color="auto" w:fill="auto"/>
          </w:tcPr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" w:type="dxa"/>
            <w:shd w:val="clear" w:color="auto" w:fill="auto"/>
          </w:tcPr>
          <w:p w:rsidR="00A04395" w:rsidRPr="0025055E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04395" w:rsidRPr="0025055E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</w:p>
    <w:p w:rsidR="00A04395" w:rsidRDefault="00A04395" w:rsidP="00A0439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</w:pP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val="en-US" w:eastAsia="ru-RU"/>
        </w:rPr>
        <w:t>VIII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>. Дополнительные меры информационной безопасности (</w:t>
      </w:r>
      <w:r w:rsidRPr="0025055E">
        <w:rPr>
          <w:rFonts w:ascii="Times New Roman" w:eastAsia="MS Mincho" w:hAnsi="Times New Roman" w:cs="Times New Roman"/>
          <w:bCs/>
          <w:i/>
          <w:sz w:val="24"/>
          <w:szCs w:val="24"/>
          <w:u w:val="single"/>
          <w:lang w:eastAsia="ru-RU"/>
        </w:rPr>
        <w:t>заполняется при необходимости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>):</w:t>
      </w:r>
    </w:p>
    <w:p w:rsidR="0025055E" w:rsidRPr="0025055E" w:rsidRDefault="0025055E" w:rsidP="00A04395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</w:pPr>
    </w:p>
    <w:p w:rsidR="00A04395" w:rsidRPr="0025055E" w:rsidRDefault="00A04395" w:rsidP="00A0439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</w:pP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 xml:space="preserve">Список 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val="en-US" w:eastAsia="ru-RU"/>
        </w:rPr>
        <w:t>IP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 xml:space="preserve"> – адресов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A04395" w:rsidRPr="0025055E" w:rsidRDefault="00A04395" w:rsidP="00A04395">
      <w:pPr>
        <w:spacing w:after="0" w:line="240" w:lineRule="auto"/>
        <w:ind w:left="3544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</w:pP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A04395" w:rsidRPr="0025055E" w:rsidRDefault="00A04395" w:rsidP="00A04395">
      <w:pPr>
        <w:spacing w:after="0" w:line="240" w:lineRule="auto"/>
        <w:ind w:left="3544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</w:pP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A04395" w:rsidRPr="0025055E" w:rsidRDefault="00A04395" w:rsidP="00A0439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</w:pP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>Лимит на сумму перевода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A04395" w:rsidRPr="0025055E" w:rsidRDefault="00A04395" w:rsidP="00A0439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</w:pP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 xml:space="preserve">Суточный лимит   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A04395" w:rsidRPr="0025055E" w:rsidRDefault="00A04395" w:rsidP="00A0439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</w:pPr>
    </w:p>
    <w:p w:rsidR="00A04395" w:rsidRPr="0025055E" w:rsidRDefault="003D4113" w:rsidP="00A04395">
      <w:pPr>
        <w:spacing w:after="0" w:line="240" w:lineRule="auto"/>
        <w:ind w:left="3544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MS Mincho" w:hAnsi="Times New Roman" w:cs="Times New Roman"/>
          <w:bCs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D3703" wp14:editId="4C444B26">
                <wp:simplePos x="0" y="0"/>
                <wp:positionH relativeFrom="column">
                  <wp:posOffset>2298700</wp:posOffset>
                </wp:positionH>
                <wp:positionV relativeFrom="paragraph">
                  <wp:posOffset>149860</wp:posOffset>
                </wp:positionV>
                <wp:extent cx="328295" cy="266065"/>
                <wp:effectExtent l="0" t="0" r="14605" b="196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9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181C6" id="Прямоугольник 1" o:spid="_x0000_s1026" style="position:absolute;margin-left:181pt;margin-top:11.8pt;width:25.8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X7RAIAAEwEAAAOAAAAZHJzL2Uyb0RvYy54bWysVM2O0zAQviPxDpbvNG1oSxs1Xa26FCEt&#10;sNLCA7iOk1g4thm7TZcTElckHoGH4IL42WdI34iJ05YucELkYHk8M5+/+Wac2dm2UmQjwEmjUzro&#10;9SkRmptM6iKlr14uH0wocZ7pjCmjRUpvhKNn8/v3ZrVNRGxKozIBBEG0S2qb0tJ7m0SR46WomOsZ&#10;KzQ6cwMV82hCEWXAakSvVBT3++OoNpBZMFw4h6cXnZPOA36eC+5f5LkTnqiUIjcfVgjrql2j+Ywl&#10;BTBbSr6nwf6BRcWkxkuPUBfMM7IG+QdUJTkYZ3Lf46aKTJ5LLkINWM2g/1s11yWzItSC4jh7lMn9&#10;P1j+fHMFRGbYO0o0q7BFzafdu93H5ntzu3vffG5um2+7D82P5kvzlQxavWrrEky7tlfQVuzspeGv&#10;HdFmUTJdiHMAU5eCZcgyxEd3ElrDYSpZ1c9MhtextTdBum0OVQuIopBt6NDNsUNi6wnHw4fxJJ6O&#10;KOHoisfj/njUMopYcki24PwTYSrSblIKOAABnG0une9CDyGBvFEyW0qlggHFaqGAbBgOyzJ8e3R3&#10;GqY0qVM6HcWjgHzH504h+uH7G0QlPU69klVKJ8cglrSqPdZZmEnPpOr2WJ3SWORBua4DK5PdoIpg&#10;upHGJ4ib0sBbSmoc55S6N2sGghL1VGMnpoPhsJ3/YAxHj2I04NSzOvUwzREqpZ6Sbrvw3ZtZW5BF&#10;iTcNQu3anGP3chmUbfl1rPZkcWRDb/bPq30Tp3aI+vUTmP8EAAD//wMAUEsDBBQABgAIAAAAIQDh&#10;u+sY3wAAAAkBAAAPAAAAZHJzL2Rvd25yZXYueG1sTI9BT4NAFITvJv6HzTPxZpeCRYs8GqOpiceW&#10;Xrw92C2g7FvCLi36611P9TiZycw3+WY2vTjp0XWWEZaLCITm2qqOG4RDub17BOE8saLeskb41g42&#10;xfVVTpmyZ97p0943IpSwywih9X7IpHR1qw25hR00B+9oR0M+yLGRaqRzKDe9jKMolYY6DgstDfql&#10;1fXXfjIIVRcf6GdXvkVmvU38+1x+Th+viLc38/MTCK9nfwnDH35AhyIwVXZi5USPkKRx+OIR4iQF&#10;EQL3y+QBRIWQrlYgi1z+f1D8AgAA//8DAFBLAQItABQABgAIAAAAIQC2gziS/gAAAOEBAAATAAAA&#10;AAAAAAAAAAAAAAAAAABbQ29udGVudF9UeXBlc10ueG1sUEsBAi0AFAAGAAgAAAAhADj9If/WAAAA&#10;lAEAAAsAAAAAAAAAAAAAAAAALwEAAF9yZWxzLy5yZWxzUEsBAi0AFAAGAAgAAAAhAGAZBftEAgAA&#10;TAQAAA4AAAAAAAAAAAAAAAAALgIAAGRycy9lMm9Eb2MueG1sUEsBAi0AFAAGAAgAAAAhAOG76xjf&#10;AAAACQEAAA8AAAAAAAAAAAAAAAAAngQAAGRycy9kb3ducmV2LnhtbFBLBQYAAAAABAAEAPMAAACq&#10;BQAAAAA=&#10;"/>
            </w:pict>
          </mc:Fallback>
        </mc:AlternateContent>
      </w:r>
    </w:p>
    <w:p w:rsidR="00A04395" w:rsidRPr="0025055E" w:rsidRDefault="00A04395" w:rsidP="00A0439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0"/>
          <w:szCs w:val="20"/>
          <w:u w:val="single"/>
          <w:lang w:eastAsia="ru-RU"/>
        </w:rPr>
      </w:pP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val="en-US" w:eastAsia="ru-RU"/>
        </w:rPr>
        <w:t>SMS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 xml:space="preserve"> – уведомления 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>(приходят на основной и дополнительный номера)</w:t>
      </w:r>
    </w:p>
    <w:p w:rsidR="00A04395" w:rsidRPr="0025055E" w:rsidRDefault="00A04395" w:rsidP="00A04395">
      <w:pPr>
        <w:spacing w:after="0" w:line="240" w:lineRule="auto"/>
        <w:ind w:left="3540" w:firstLine="708"/>
        <w:jc w:val="both"/>
        <w:rPr>
          <w:rFonts w:ascii="Times New Roman" w:eastAsia="MS Mincho" w:hAnsi="Times New Roman" w:cs="Times New Roman"/>
          <w:bCs/>
          <w:sz w:val="16"/>
          <w:szCs w:val="16"/>
          <w:u w:val="single"/>
          <w:lang w:eastAsia="ru-RU"/>
        </w:rPr>
      </w:pPr>
    </w:p>
    <w:p w:rsidR="00A04395" w:rsidRPr="0025055E" w:rsidRDefault="00A04395" w:rsidP="00A0439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</w:pP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val="en-US" w:eastAsia="ru-RU"/>
        </w:rPr>
        <w:t>E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>-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val="en-US" w:eastAsia="ru-RU"/>
        </w:rPr>
        <w:t>MAIL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 xml:space="preserve"> – уведомления 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A04395" w:rsidRPr="0025055E" w:rsidRDefault="00A04395" w:rsidP="00A04395">
      <w:pPr>
        <w:spacing w:after="0" w:line="240" w:lineRule="auto"/>
        <w:ind w:left="4248"/>
        <w:jc w:val="both"/>
        <w:rPr>
          <w:rFonts w:ascii="Times New Roman" w:eastAsia="MS Mincho" w:hAnsi="Times New Roman" w:cs="Times New Roman"/>
          <w:bCs/>
          <w:sz w:val="16"/>
          <w:szCs w:val="16"/>
          <w:u w:val="single"/>
          <w:lang w:eastAsia="ru-RU"/>
        </w:rPr>
      </w:pPr>
      <w:r w:rsidRPr="0025055E">
        <w:rPr>
          <w:rFonts w:ascii="Times New Roman" w:eastAsia="MS Mincho" w:hAnsi="Times New Roman" w:cs="Times New Roman"/>
          <w:bCs/>
          <w:sz w:val="16"/>
          <w:szCs w:val="16"/>
          <w:u w:val="single"/>
          <w:lang w:eastAsia="ru-RU"/>
        </w:rPr>
        <w:t>адрес почты</w:t>
      </w:r>
    </w:p>
    <w:p w:rsidR="00A04395" w:rsidRPr="0025055E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</w:p>
    <w:p w:rsidR="00A04395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  <w:t>VIII</w:t>
      </w:r>
      <w:r w:rsidRPr="0025055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 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Укажите слово – пароль (</w:t>
      </w:r>
      <w:r w:rsidRPr="002505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русском языке)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для блокировки сертификата при  обращении по телефону в БАНК:</w:t>
      </w:r>
    </w:p>
    <w:p w:rsidR="0025055E" w:rsidRPr="0025055E" w:rsidRDefault="0025055E" w:rsidP="00A04395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u w:val="single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04395" w:rsidRPr="00A04395" w:rsidTr="00A23A3A">
        <w:trPr>
          <w:jc w:val="center"/>
        </w:trPr>
        <w:tc>
          <w:tcPr>
            <w:tcW w:w="851" w:type="dxa"/>
          </w:tcPr>
          <w:p w:rsidR="00A04395" w:rsidRPr="00A04395" w:rsidRDefault="00A04395" w:rsidP="00A0439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4"/>
                <w:highlight w:val="yellow"/>
                <w:u w:val="single"/>
                <w:lang w:eastAsia="ru-RU"/>
              </w:rPr>
            </w:pPr>
          </w:p>
          <w:p w:rsidR="00A04395" w:rsidRPr="00A04395" w:rsidRDefault="00A04395" w:rsidP="00A0439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A04395" w:rsidRPr="00A04395" w:rsidRDefault="00A04395" w:rsidP="00A0439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A04395" w:rsidRPr="00A04395" w:rsidRDefault="00A04395" w:rsidP="00A0439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A04395" w:rsidRPr="00A04395" w:rsidRDefault="00A04395" w:rsidP="00A0439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A04395" w:rsidRPr="00A04395" w:rsidRDefault="00A04395" w:rsidP="00A0439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A04395" w:rsidRPr="00A04395" w:rsidRDefault="00A04395" w:rsidP="00A0439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A04395" w:rsidRPr="00A04395" w:rsidRDefault="00A04395" w:rsidP="00A0439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A04395" w:rsidRPr="00A04395" w:rsidRDefault="00A04395" w:rsidP="00A0439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A04395" w:rsidRPr="00A04395" w:rsidRDefault="00A04395" w:rsidP="00A0439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A04395" w:rsidRPr="00A04395" w:rsidRDefault="00A04395" w:rsidP="00A0439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4"/>
                <w:highlight w:val="yellow"/>
                <w:u w:val="single"/>
                <w:lang w:eastAsia="ru-RU"/>
              </w:rPr>
            </w:pPr>
          </w:p>
        </w:tc>
      </w:tr>
    </w:tbl>
    <w:p w:rsidR="00A04395" w:rsidRPr="0025055E" w:rsidRDefault="00A04395" w:rsidP="00A0439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</w:pPr>
    </w:p>
    <w:p w:rsidR="00A04395" w:rsidRPr="0025055E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val="en-US" w:eastAsia="ru-RU"/>
        </w:rPr>
        <w:t>IX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 xml:space="preserve">. В соответствии с требованиями федерального закона №152-ФЗ «О персональных данных» Клиент подтверждает, что обладает согласием лиц, указанных в данной заявке, на передачу их персональных данных в </w:t>
      </w:r>
      <w:r w:rsidRPr="0025055E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Банк «</w:t>
      </w:r>
      <w:r w:rsidR="0025055E" w:rsidRPr="0025055E">
        <w:rPr>
          <w:rFonts w:ascii="Times New Roman" w:eastAsia="Times New Roman" w:hAnsi="Times New Roman" w:cs="Times New Roman"/>
          <w:sz w:val="24"/>
          <w:szCs w:val="24"/>
          <w:lang w:eastAsia="ru-RU"/>
        </w:rPr>
        <w:t>ТКПБ»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 xml:space="preserve">, с последующей обработкой этих сведений банком, в том числе с использованием средств автоматизации, в целях исполнения Договора 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 обслуживании банковского счета с использованием документов в электронной форме</w:t>
      </w:r>
      <w:r w:rsidRPr="0025055E">
        <w:rPr>
          <w:rFonts w:ascii="Times New Roman" w:eastAsia="MS Mincho" w:hAnsi="Times New Roman" w:cs="Times New Roman"/>
          <w:bCs/>
          <w:sz w:val="24"/>
          <w:szCs w:val="24"/>
          <w:u w:val="single"/>
          <w:lang w:eastAsia="ru-RU"/>
        </w:rPr>
        <w:t xml:space="preserve"> и законодательства РФ.</w:t>
      </w:r>
    </w:p>
    <w:p w:rsidR="00A04395" w:rsidRPr="0025055E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A04395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lastRenderedPageBreak/>
        <w:t>X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Наименование сертификата (</w:t>
      </w:r>
      <w:r w:rsidRPr="0025055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заполняется для действующего сертификата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25055E" w:rsidRPr="0025055E" w:rsidRDefault="0025055E" w:rsidP="00A0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395" w:rsidRPr="0025055E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CN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=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OU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=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=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L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=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=</w:t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505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04395" w:rsidRPr="0025055E" w:rsidRDefault="00A04395" w:rsidP="00A043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A04395" w:rsidRPr="0025055E" w:rsidRDefault="00A04395" w:rsidP="00A043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A04395" w:rsidRPr="0025055E" w:rsidRDefault="00A04395" w:rsidP="00A043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A04395" w:rsidRPr="0025055E" w:rsidRDefault="00A04395" w:rsidP="00A043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Клиент:</w:t>
      </w:r>
    </w:p>
    <w:p w:rsidR="00A04395" w:rsidRPr="0025055E" w:rsidRDefault="00A04395" w:rsidP="00A043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Подпись: _____________________</w:t>
      </w:r>
    </w:p>
    <w:p w:rsidR="00A04395" w:rsidRPr="0025055E" w:rsidRDefault="00A04395" w:rsidP="00A043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4395" w:rsidRPr="0025055E" w:rsidRDefault="00A04395" w:rsidP="00A043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0"/>
          <w:lang w:eastAsia="ru-RU"/>
        </w:rPr>
        <w:t>Должность:_______</w:t>
      </w:r>
      <w:r w:rsidRPr="0025055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A04395" w:rsidRPr="0025055E" w:rsidRDefault="00A04395" w:rsidP="00A043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0"/>
          <w:lang w:eastAsia="ru-RU"/>
        </w:rPr>
        <w:t>Ф.И.О: ___________</w:t>
      </w:r>
    </w:p>
    <w:p w:rsidR="00B0604C" w:rsidRDefault="00A04395" w:rsidP="00A043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М.П.</w:t>
      </w:r>
    </w:p>
    <w:p w:rsidR="00B0604C" w:rsidRDefault="00B0604C">
      <w:pP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br w:type="page"/>
      </w:r>
    </w:p>
    <w:p w:rsidR="00A04395" w:rsidRPr="00A04395" w:rsidRDefault="00A04395" w:rsidP="00A04395">
      <w:pPr>
        <w:keepNext/>
        <w:spacing w:before="240" w:after="60" w:line="240" w:lineRule="auto"/>
        <w:ind w:left="5812"/>
        <w:outlineLvl w:val="0"/>
        <w:rPr>
          <w:rFonts w:ascii="Times New Roman" w:eastAsia="MS Mincho" w:hAnsi="Times New Roman" w:cs="Times New Roman"/>
          <w:bCs/>
          <w:kern w:val="32"/>
          <w:sz w:val="24"/>
          <w:szCs w:val="24"/>
        </w:rPr>
      </w:pPr>
      <w:bookmarkStart w:id="5" w:name="_Toc339025802"/>
      <w:bookmarkStart w:id="6" w:name="_Toc347389922"/>
      <w:r w:rsidRPr="00A0439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lastRenderedPageBreak/>
        <w:t xml:space="preserve">Приложение № </w:t>
      </w:r>
      <w:bookmarkEnd w:id="5"/>
      <w:bookmarkEnd w:id="6"/>
      <w:r w:rsidR="005D10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5</w:t>
      </w:r>
      <w:r w:rsidRPr="00A04395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к Договору об обслуживании банковского счета с использованием документов в электронной форме</w:t>
      </w:r>
    </w:p>
    <w:p w:rsidR="00A04395" w:rsidRPr="00A04395" w:rsidRDefault="005D1058" w:rsidP="00A0439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</w:p>
    <w:p w:rsidR="005D1058" w:rsidRPr="00A04395" w:rsidRDefault="005D1058" w:rsidP="005D1058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4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D1058" w:rsidRPr="00C764A0" w:rsidRDefault="005D1058" w:rsidP="005D105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  <w:t>должность руководителя подразделения банка</w:t>
      </w:r>
    </w:p>
    <w:p w:rsidR="005D1058" w:rsidRPr="00C764A0" w:rsidRDefault="005D1058" w:rsidP="005D1058">
      <w:pPr>
        <w:spacing w:after="0" w:line="240" w:lineRule="auto"/>
        <w:ind w:left="4820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</w:p>
    <w:p w:rsidR="005D1058" w:rsidRPr="00C764A0" w:rsidRDefault="005D1058" w:rsidP="005D1058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D1058" w:rsidRPr="00C764A0" w:rsidRDefault="005D1058" w:rsidP="005D105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  <w:t>ФИО руководителя подразделения банка</w:t>
      </w:r>
    </w:p>
    <w:p w:rsidR="005D1058" w:rsidRPr="00C764A0" w:rsidRDefault="005D1058" w:rsidP="005D1058">
      <w:pPr>
        <w:spacing w:after="0" w:line="240" w:lineRule="auto"/>
        <w:ind w:left="4820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</w:p>
    <w:p w:rsidR="005D1058" w:rsidRPr="00C764A0" w:rsidRDefault="005D1058" w:rsidP="005D1058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D1058" w:rsidRPr="00C764A0" w:rsidRDefault="005D1058" w:rsidP="005D105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  <w:t>краткое наименование клиента</w:t>
      </w:r>
    </w:p>
    <w:p w:rsidR="005D1058" w:rsidRPr="00C764A0" w:rsidRDefault="005D1058" w:rsidP="005D1058">
      <w:pPr>
        <w:spacing w:before="120"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ИНН</w:t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D1058" w:rsidRPr="00C764A0" w:rsidRDefault="005D1058" w:rsidP="005D1058">
      <w:pPr>
        <w:spacing w:before="120"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4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КПП </w:t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64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D1058" w:rsidRPr="0025055E" w:rsidRDefault="005D1058" w:rsidP="005D1058">
      <w:pPr>
        <w:spacing w:before="120"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банковского счета</w:t>
      </w:r>
    </w:p>
    <w:p w:rsidR="005D1058" w:rsidRPr="0025055E" w:rsidRDefault="005D1058" w:rsidP="005D1058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55E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 от « ___ » _____________20__г.</w:t>
      </w:r>
    </w:p>
    <w:p w:rsidR="00A04395" w:rsidRPr="00A04395" w:rsidRDefault="00A04395" w:rsidP="00A0439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4395" w:rsidRPr="00A04395" w:rsidRDefault="00A04395" w:rsidP="00A04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4395" w:rsidRPr="005D1058" w:rsidRDefault="00A04395" w:rsidP="00A04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04395" w:rsidRPr="00A04395" w:rsidRDefault="00A04395" w:rsidP="00A0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приостановлении работы в системе «Интернет-банк»</w:t>
      </w:r>
    </w:p>
    <w:p w:rsidR="00A04395" w:rsidRPr="00A04395" w:rsidRDefault="00A04395" w:rsidP="00A0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4395" w:rsidRPr="00A04395" w:rsidRDefault="00A04395" w:rsidP="00A04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>« ____ » _________ 20__ г.</w:t>
      </w:r>
    </w:p>
    <w:p w:rsidR="00A04395" w:rsidRPr="00A04395" w:rsidRDefault="00A04395" w:rsidP="00A04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4395" w:rsidRPr="00A04395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приостановить работу в системе «Интернет-банк» _______________________  </w:t>
      </w:r>
    </w:p>
    <w:p w:rsidR="00A04395" w:rsidRPr="00A04395" w:rsidRDefault="00A04395" w:rsidP="00A04395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4395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клиента)</w:t>
      </w:r>
    </w:p>
    <w:p w:rsidR="00A04395" w:rsidRPr="00A04395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</w:t>
      </w:r>
      <w:r w:rsidRPr="00A043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по причине __________________________________________</w:t>
      </w:r>
    </w:p>
    <w:p w:rsidR="00A04395" w:rsidRPr="00A04395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(дата начала приостановления работы)</w:t>
      </w:r>
      <w:r w:rsidRPr="00A043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(причина приостановления работы)</w:t>
      </w:r>
    </w:p>
    <w:p w:rsidR="00A04395" w:rsidRPr="00A04395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A04395" w:rsidRPr="00A04395" w:rsidRDefault="00A04395" w:rsidP="00A04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95" w:rsidRPr="00A04395" w:rsidRDefault="00A04395" w:rsidP="00A04395">
      <w:pPr>
        <w:tabs>
          <w:tab w:val="left" w:pos="4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4395" w:rsidRPr="00A04395" w:rsidRDefault="00A04395" w:rsidP="00A04395">
      <w:pPr>
        <w:tabs>
          <w:tab w:val="left" w:pos="4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4395" w:rsidRPr="00A04395" w:rsidRDefault="00A04395" w:rsidP="00A04395">
      <w:pPr>
        <w:tabs>
          <w:tab w:val="left" w:pos="4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4395" w:rsidRPr="00A04395" w:rsidRDefault="00A04395" w:rsidP="00A04395">
      <w:pPr>
        <w:tabs>
          <w:tab w:val="left" w:pos="4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4395" w:rsidRPr="00A04395" w:rsidRDefault="00A04395" w:rsidP="00A04395">
      <w:pPr>
        <w:tabs>
          <w:tab w:val="left" w:pos="47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4395" w:rsidRPr="00A04395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Подпись: _____________________</w:t>
      </w:r>
    </w:p>
    <w:p w:rsidR="00A04395" w:rsidRPr="00A04395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4395" w:rsidRPr="00A04395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4395" w:rsidRPr="00A04395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Должность:___________________</w:t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A04395" w:rsidRPr="00A04395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Ф.И.О: ______________________</w:t>
      </w:r>
    </w:p>
    <w:p w:rsidR="00A04395" w:rsidRPr="00A04395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4395" w:rsidRPr="00A04395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0439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М.П.</w:t>
      </w:r>
    </w:p>
    <w:p w:rsidR="00A04395" w:rsidRPr="00A04395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04395" w:rsidRPr="008052CF" w:rsidRDefault="00A04395" w:rsidP="00A04395">
      <w:pPr>
        <w:keepNext/>
        <w:spacing w:before="240" w:after="60" w:line="240" w:lineRule="auto"/>
        <w:ind w:left="5812"/>
        <w:outlineLvl w:val="0"/>
        <w:rPr>
          <w:rFonts w:ascii="Times New Roman" w:eastAsia="MS Mincho" w:hAnsi="Times New Roman" w:cs="Times New Roman"/>
          <w:bCs/>
          <w:kern w:val="32"/>
          <w:sz w:val="24"/>
          <w:szCs w:val="24"/>
        </w:rPr>
      </w:pPr>
      <w:r w:rsidRPr="00A04395">
        <w:rPr>
          <w:rFonts w:ascii="Cambria" w:eastAsia="Times New Roman" w:hAnsi="Cambria" w:cs="Times New Roman"/>
          <w:b/>
          <w:bCs/>
          <w:kern w:val="32"/>
        </w:rPr>
        <w:br w:type="page"/>
      </w:r>
      <w:r w:rsidRPr="008052C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lastRenderedPageBreak/>
        <w:t xml:space="preserve">Приложение </w:t>
      </w:r>
      <w:r w:rsidR="005D1058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№ 6</w:t>
      </w:r>
      <w:r w:rsidRPr="008052C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к Договору об обслуживании банковского счета с использованием документов в электронной форме</w:t>
      </w:r>
    </w:p>
    <w:p w:rsidR="00A04395" w:rsidRPr="008052CF" w:rsidRDefault="00A04395" w:rsidP="00A04395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</w:rPr>
      </w:pPr>
    </w:p>
    <w:p w:rsidR="00A04395" w:rsidRPr="008052CF" w:rsidRDefault="00A04395" w:rsidP="00A043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по обеспечению информационной безопасности</w:t>
      </w:r>
      <w:r w:rsidRPr="0080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автоматизированного рабочего места Клиента </w:t>
      </w:r>
      <w:r w:rsidRPr="0080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A04395" w:rsidRPr="008052CF" w:rsidRDefault="00A04395" w:rsidP="00A0439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Настоящие требования определяют перечень мер, обязательных для применения Клиентом и предназначенных для обеспечения защиты конфиденциальной информации на стороне Клиента при использовании системы «Интернет-банк».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настоящих требований по информационной безопасности позволит обеспечить защиту  юридически значимого электронного документооборота Клиента с Банком и минимизировать риски возможных финансовых потерь. 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>Форма и порядок реализации приведенных требований информационной безопасности устанавливается Клиентом самостоятельно.</w:t>
      </w:r>
    </w:p>
    <w:p w:rsidR="00A04395" w:rsidRPr="008052CF" w:rsidRDefault="00A04395" w:rsidP="00A043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 обязан учитывать то, что: </w:t>
      </w:r>
    </w:p>
    <w:p w:rsidR="00A04395" w:rsidRPr="008052CF" w:rsidRDefault="00A04395" w:rsidP="00A04395">
      <w:pPr>
        <w:numPr>
          <w:ilvl w:val="0"/>
          <w:numId w:val="28"/>
        </w:numPr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информационно-телекоммуникационная сеть Интернет не имеет единого органа управления (за исключением службы управления пространством имен и адресов) и не является юридическим лицом, с которым можно было бы заключить договор (соглашение). Провайдеры (посредники) информационно-телекоммуникационной сети Интернет могут обеспечить только те услуги, которые реализуются непосредственно ими; </w:t>
      </w:r>
    </w:p>
    <w:p w:rsidR="00A04395" w:rsidRPr="008052CF" w:rsidRDefault="00A04395" w:rsidP="00A04395">
      <w:pPr>
        <w:numPr>
          <w:ilvl w:val="0"/>
          <w:numId w:val="28"/>
        </w:numPr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вероятность несанкционированного доступа, потери и искажения информации, передаваемой посредством информационно-телекоммуникационной сети Интернет; </w:t>
      </w:r>
    </w:p>
    <w:p w:rsidR="00A04395" w:rsidRPr="008052CF" w:rsidRDefault="00A04395" w:rsidP="00A04395">
      <w:pPr>
        <w:numPr>
          <w:ilvl w:val="0"/>
          <w:numId w:val="28"/>
        </w:numPr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вероятность атаки Злоумышленников на оборудование, программное обеспечение и информационные ресурсы Клиента, подключенные/доступные из информационно-телекоммуникационной сети Интернет; </w:t>
      </w:r>
    </w:p>
    <w:p w:rsidR="00A04395" w:rsidRPr="008052CF" w:rsidRDefault="00A04395" w:rsidP="00A04395">
      <w:pPr>
        <w:numPr>
          <w:ilvl w:val="0"/>
          <w:numId w:val="28"/>
        </w:numPr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гарантии по обеспечению Информационной безопасности при использовании сети Интернет никаким органом/учреждением/организацией не предоставляются; </w:t>
      </w:r>
    </w:p>
    <w:p w:rsidR="00A04395" w:rsidRPr="008052CF" w:rsidRDefault="00A04395" w:rsidP="00A04395">
      <w:pPr>
        <w:numPr>
          <w:ilvl w:val="0"/>
          <w:numId w:val="28"/>
        </w:numPr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по нейтрализации Злоумышленных действий могут быть эффективными только в течение первых часов после Инцидента; </w:t>
      </w:r>
    </w:p>
    <w:p w:rsidR="00A04395" w:rsidRPr="008052CF" w:rsidRDefault="00A04395" w:rsidP="00A04395">
      <w:pPr>
        <w:numPr>
          <w:ilvl w:val="0"/>
          <w:numId w:val="28"/>
        </w:numPr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расследованием Злоумышленных действий и поиском Злоумышленников занимаются правоохранительные органы.</w:t>
      </w:r>
      <w:r w:rsidRPr="008052CF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</w:p>
    <w:p w:rsidR="00A04395" w:rsidRPr="008052CF" w:rsidRDefault="00A04395" w:rsidP="00A04395">
      <w:pPr>
        <w:numPr>
          <w:ilvl w:val="0"/>
          <w:numId w:val="28"/>
        </w:numPr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никогда не осуществляет рассылку писем, содержащих ссылки для перехода на страницы в сети Интернет, или для загрузки какого-либо программного обеспечения или данных. Необходимое для работы системы «Интернет-банк» программное обеспечение размещено на веб-сайте </w:t>
      </w:r>
      <w:r w:rsidRPr="008052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Faktura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52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«Настройка и поддержка».</w:t>
      </w:r>
    </w:p>
    <w:p w:rsidR="00A04395" w:rsidRPr="008052CF" w:rsidRDefault="00A04395" w:rsidP="00A04395">
      <w:pPr>
        <w:numPr>
          <w:ilvl w:val="0"/>
          <w:numId w:val="28"/>
        </w:numPr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никогда не запрашивает у клиентов конфиденциальную информацию по собственной инициативе! 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безопасность автоматизированного рабочего места Клиента в системе «Интернет-банк» (далее по тексту АРМ) обеспечивается применением совокупности организационных и технических мер и средств защиты информации.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05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Организационные меры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 разрабатывает и документально фиксирует правила подготовки, ввода в эксплуатацию и использования АРМ. 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Клиент определяет и документально фиксирует (например, приказом) перечень лиц из числа своих работников, имеющих доступ к рабочему месту, с закреплением за каждым из них допустимых полномочий. В этот перечень включаются:</w:t>
      </w:r>
    </w:p>
    <w:p w:rsidR="00A04395" w:rsidRPr="008052CF" w:rsidRDefault="00A04395" w:rsidP="00A04395">
      <w:pPr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непосредственно осуществляющее работу на АРМ в системе «Интернет-банк»;</w:t>
      </w:r>
    </w:p>
    <w:p w:rsidR="00A04395" w:rsidRPr="008052CF" w:rsidRDefault="00A04395" w:rsidP="00A04395">
      <w:pPr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осуществляющее системное администрирование АРМ;</w:t>
      </w:r>
    </w:p>
    <w:p w:rsidR="00A04395" w:rsidRPr="008052CF" w:rsidRDefault="00A04395" w:rsidP="00A04395">
      <w:pPr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обеспечение информационной безопасности АРМ и администрирующее установленные на АРМ средства защиты информации;</w:t>
      </w:r>
    </w:p>
    <w:p w:rsidR="00A04395" w:rsidRPr="008052CF" w:rsidRDefault="00A04395" w:rsidP="00A04395">
      <w:pPr>
        <w:numPr>
          <w:ilvl w:val="0"/>
          <w:numId w:val="2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замещающие вышеперечисленных на время их отсутствия.</w:t>
      </w:r>
    </w:p>
    <w:p w:rsidR="00A04395" w:rsidRPr="008052CF" w:rsidRDefault="00A04395" w:rsidP="00A0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Остальным работникам Клиента должен быть установлен запрет на доступ к АРМ.</w:t>
      </w:r>
    </w:p>
    <w:p w:rsidR="00A04395" w:rsidRPr="00C60C78" w:rsidRDefault="00A04395" w:rsidP="00C60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допущенные к конфигурированию и эксплуатации АРМ, о</w:t>
      </w:r>
      <w:r w:rsidR="001772A3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бязаны ознакомиться  под подпись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установленными для Клиента правилами, инструкциями, размещенными на сайте </w:t>
      </w:r>
      <w:r w:rsidRPr="008052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Faktura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52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C60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настоящими требованиями.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оборудования АРМ осуществляется способом, исключающим возможность его несанкционированного использования, и производится в служебном помещении, для которого обеспечен режим ограниченного доступа (защищаемые помещения). 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Защищаемое помещение  необходимо оборудовать прочной входной дверью с замками, гарантирующими надежное закрытие в нерабочее время. По окончании рабочего дня защищаемое помещение </w:t>
      </w:r>
      <w:r w:rsidR="002632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установленные в нем хранилища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закрывают.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предотвращения наружного наблюдения за деятельностью сотрудников окна помещения </w:t>
      </w:r>
      <w:r w:rsidRPr="00263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защитить.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 помещения, расположенного на первом или последнем этаже здания, а также окна, находящиеся около пожарных лестниц и других мест, откуда возможно проникновение посторонних лиц, необходимо оборудовать охранной сигнализацией, или другими средствами, препятствующими неконтролируемому проникновению в защищаемое помещение.</w:t>
      </w:r>
    </w:p>
    <w:p w:rsidR="00A04395" w:rsidRPr="008052CF" w:rsidRDefault="00C60C78" w:rsidP="005C14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 устанавливае</w:t>
      </w:r>
      <w:r w:rsidR="005C14EA">
        <w:rPr>
          <w:rFonts w:ascii="Times New Roman" w:eastAsia="Times New Roman" w:hAnsi="Times New Roman" w:cs="Times New Roman"/>
          <w:sz w:val="24"/>
          <w:szCs w:val="24"/>
          <w:lang w:eastAsia="ru-RU"/>
        </w:rPr>
        <w:t>т р</w:t>
      </w:r>
      <w:r w:rsidR="00A04395"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 охраны</w:t>
      </w:r>
      <w:r w:rsidR="005C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предусматривающий периодический контроль </w:t>
      </w:r>
      <w:r w:rsidR="00A04395"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состоянием технических средств охраны.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 от защищаемого п</w:t>
      </w:r>
      <w:r w:rsidR="005C14E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омещения подлежат учету и выда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только лицам, имеющим право допуска в защищаемые помещения, согласно перечню. </w:t>
      </w:r>
    </w:p>
    <w:p w:rsidR="00A04395" w:rsidRPr="008052CF" w:rsidRDefault="00A04395" w:rsidP="005C14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признаков, указывающих на возможное несанкционированное проникновение в защищаемое помещение посторонних лиц, Клиент обязан оценить возможность несанкционированного доступа к системе или компрометации ключа электронной подписи и при необходимости максимально быстро уведомить об инциденте Банк с последующим направлением пись</w:t>
      </w:r>
      <w:r w:rsidR="005C14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менного заявления.</w:t>
      </w:r>
    </w:p>
    <w:p w:rsidR="00A04395" w:rsidRPr="008052CF" w:rsidRDefault="005C14EA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 устанавливает п</w:t>
      </w:r>
      <w:r w:rsidR="00A04395"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хранения и использования носителей ключевой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исключающий</w:t>
      </w:r>
      <w:r w:rsidR="00A04395"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несанкционированного доступа третьих лиц.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 определяет и документально фиксирует (например, приказом) перечень лиц из числа своих работников, имеющих право использования ключа электронной подписи.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работы с носителями ключевой информации </w:t>
      </w:r>
      <w:r w:rsidR="00C60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исключить  доступ к АРМ посторонних лиц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носителей ключевой информации осуществляется в сейфах или запираемых металлическ</w:t>
      </w:r>
      <w:r w:rsidR="00C60C7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шкафах (хранилищах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исключающих возможность несанкционированного доступа, неправомерного использования или утраты (хищения).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рабочего дня, а также между сеансами работы с системой носители ключевой информации убираются в хранилище.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носителей ключевой информации необходимо установить запрет на: </w:t>
      </w:r>
    </w:p>
    <w:p w:rsidR="00A04395" w:rsidRPr="008052CF" w:rsidRDefault="00A04395" w:rsidP="00A0439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другим работникам и посторонним лицам;</w:t>
      </w:r>
    </w:p>
    <w:p w:rsidR="00A04395" w:rsidRPr="008052CF" w:rsidRDefault="00A04395" w:rsidP="00A0439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 по назначению;</w:t>
      </w:r>
    </w:p>
    <w:p w:rsidR="00A04395" w:rsidRPr="008052CF" w:rsidRDefault="00A04395" w:rsidP="00A0439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к другим компьютерам или иному оборудованию;</w:t>
      </w:r>
    </w:p>
    <w:p w:rsidR="00A04395" w:rsidRPr="008052CF" w:rsidRDefault="00A04395" w:rsidP="00A04395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без присмотра на рабочем месте.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смене лица, наделенного правом использования ключей электронной подписи, Клиент обязан признать его компрометацию и уведомить об этом Банк, с дальнейшим изготовлением новых ключей на вновь назначенных лиц.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052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Технические меры и средства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работы в системе «Интернет-банк» необходимо использовать отдельное, специально выделенное для этих целей АРМ, на котором в обязательном порядке обеспечи</w:t>
      </w:r>
      <w:r w:rsidR="00C60C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защиты от несанкционированного доступа и защиты от вредоносного программного обеспечения.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АРМ от несанкционированного доступа осуществляется с целью исключения возможностей:</w:t>
      </w:r>
    </w:p>
    <w:p w:rsidR="00A04395" w:rsidRPr="008052CF" w:rsidRDefault="00A04395" w:rsidP="00A04395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несанкционированных изменений в технический или программный состав АРМ; </w:t>
      </w:r>
    </w:p>
    <w:p w:rsidR="00A04395" w:rsidRPr="008052CF" w:rsidRDefault="00A04395" w:rsidP="00A04395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несанкционированного вмешательства в электронный документооборот Клиента с Банком.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 предпринимает меры, препятствующие несанкционированному доступу и вскрытию технических средств АРМ.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установить запрет на несанкционированное подключение к АРМ внешних устройств, в том числе съёмных носителей ин</w:t>
      </w:r>
      <w:r w:rsidR="00C60C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формации, а также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C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автозапуск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со всех устройств хранения, в том числе съемных.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АРМ устанавливают только одну операционную систему, а также исключают возможность загрузки с внешних носителей (CD/</w:t>
      </w:r>
      <w:r w:rsidRPr="008052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052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USB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2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flash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Клиентом осуществляются мероприятия по ограничению программной среды АРМ, обеспечивающие:</w:t>
      </w:r>
    </w:p>
    <w:p w:rsidR="00A04395" w:rsidRPr="008052CF" w:rsidRDefault="00A04395" w:rsidP="00A04395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и (или) запуск только разрешенного к использованию программного обеспечения;</w:t>
      </w:r>
    </w:p>
    <w:p w:rsidR="00A04395" w:rsidRPr="008052CF" w:rsidRDefault="00A04395" w:rsidP="00A04395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невозможность установки стороннего программного обеспечения; </w:t>
      </w:r>
    </w:p>
    <w:p w:rsidR="00A04395" w:rsidRPr="008052CF" w:rsidRDefault="00A04395" w:rsidP="00A04395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средств разработки и отладки программного обеспечения.</w:t>
      </w:r>
    </w:p>
    <w:p w:rsidR="00A04395" w:rsidRPr="008052CF" w:rsidRDefault="00A04395" w:rsidP="00A04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>Клиентом регламентируются процедуры мониторинга и установки обновлений системного и прикладного программного обеспечения.</w:t>
      </w:r>
    </w:p>
    <w:p w:rsidR="00A04395" w:rsidRPr="008052CF" w:rsidRDefault="00A04395" w:rsidP="00A04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 предусмотреть процедуры контроля целостности программного обеспечения, обнаружения фактов её несанкционированного нарушения и последующего восстановления при необходимости.</w:t>
      </w:r>
    </w:p>
    <w:p w:rsidR="00A04395" w:rsidRPr="008052CF" w:rsidRDefault="00A04395" w:rsidP="00A04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="00C60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исключает</w:t>
      </w:r>
      <w:r w:rsidR="00C60C7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использования на АРМ нелицензионных копий и свободно распространяемого программного обеспечения.</w:t>
      </w:r>
    </w:p>
    <w:p w:rsidR="00A04395" w:rsidRPr="008052CF" w:rsidRDefault="00A04395" w:rsidP="00A04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Клиентом определяется порядок идентификации и аутентификации пользователей на АРМ, а также разграничения доступа и предоставления полномочий. Устанавливаемый порядок исключает возможность наделения какого-либо пользователя максимальными полномочиями (администрирования АРМ, администрирования средств защиты, осуществления работы в системе «Интернет-банк»). 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изменению настроек </w:t>
      </w:r>
      <w:r w:rsidRPr="008052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BIOS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сопровождается процедурой аутентификации (защита паролем). Учетную запись «Гость» необходимо  выключить. 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используемых паролей составляет не менее восьми символов, включая заглавные, строчные буквы и специальные символы. Сложность пароля </w:t>
      </w:r>
      <w:r w:rsidR="008635F4" w:rsidRPr="008635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выбирают достаточной для</w:t>
      </w:r>
      <w:r w:rsidR="008635F4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  <w:r w:rsidR="008635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исключения возможности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подбора. Срок действия паролей необходимо ограничить.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>Клиент</w:t>
      </w:r>
      <w:r w:rsidR="008635F4" w:rsidRPr="008635F4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предусматриваются меры по защите АРМ при взаимодействии с информационно-телекоммуникационными сетями. 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рекомендуется установить и настроить соответствующим образом персональный межсетевой экран.</w:t>
      </w:r>
    </w:p>
    <w:p w:rsidR="00A04395" w:rsidRPr="008052CF" w:rsidRDefault="00A04395" w:rsidP="00A04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Меры устанавливают 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 сетевого доступа к ресурсам АРМ с других рабочих станций локальной сети или с использованием внешних сетей общего пользования, в том числе в режимах удаленного рабочего стола и удаленного администрирования. 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установить строгое ограничение на использование ресурсов сети Интернет пользователями АРМ, что означает определение законченного списка доступных для соединения адресов (например, разрешить только соединение с серверами системы «Интернет-банк»). 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использовании на АРМ систем обмена сообщениями или электронной почты пользователи  информируются о мерах предосторожности при работе с электронными письмами или сообщениями, получаемыми от неизвестных источников. </w:t>
      </w:r>
    </w:p>
    <w:p w:rsidR="00A04395" w:rsidRPr="008052CF" w:rsidRDefault="00A04395" w:rsidP="00A0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при включении или в процессе работы с системой «Интернет-банк» будут обнаружены какие-то не имевшие ранее места события: самопроизвольные движения указателя мыши, нештатные информационные окна, несанкционированные платежи или сообщения об ошибках, о неверном ключе или пароле, и т.п. – Клиент обязан незамедлительно прекратить работу в системе, зафиксировать суть события и сопутствующую информацию и уведомить о событии сотрудников Банка. </w:t>
      </w:r>
    </w:p>
    <w:p w:rsidR="008635F4" w:rsidRDefault="008635F4" w:rsidP="00863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395" w:rsidRPr="008052CF" w:rsidRDefault="00A04395" w:rsidP="00863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>Меры по защите АРМ от вредоносного кода (ВК) обеспечивают обнаружение компьютерных программ, предназначенных для внедрения в информационные системы, программное обеспечение, средства вычислительной техники, телекоммуникационное оборудование, участвующее в дистанционном банковском обслуживании, приводящего к уничтожению, созданию, копированию, блокированию, модификации и (или) передаче информации, а также реагирование на обнаружение этих программ и информации.</w:t>
      </w:r>
    </w:p>
    <w:p w:rsidR="00A04395" w:rsidRPr="008052CF" w:rsidRDefault="00A04395" w:rsidP="00A04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АРМ организуют непрерывное функционирование средств защиты от ВК в автоматическом режиме с регулярным контролем целостности и работоспособности защитного ПО.</w:t>
      </w:r>
    </w:p>
    <w:p w:rsidR="00A04395" w:rsidRPr="008052CF" w:rsidRDefault="00A04395" w:rsidP="00A04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баз сигнатур средств защиты от ВК необходимо производить в автоматическом режиме по мере их размещения (выпуска) разработчиком.</w:t>
      </w:r>
    </w:p>
    <w:p w:rsidR="00A04395" w:rsidRPr="008052CF" w:rsidRDefault="00A04395" w:rsidP="00A04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осуществлять полную еженедельную проверку АРМ на наличие ВК. </w:t>
      </w:r>
    </w:p>
    <w:p w:rsidR="00A04395" w:rsidRPr="008052CF" w:rsidRDefault="00A04395" w:rsidP="00A04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защиты от ВК осуществляют фильтрацию всех сообщений электронной почты, интернет-мессенджерах и т.д. </w:t>
      </w:r>
    </w:p>
    <w:p w:rsidR="00A04395" w:rsidRPr="008052CF" w:rsidRDefault="00A04395" w:rsidP="00A04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АРМ  обеспечивается обязательная проверка подключаемых съемных носителей информации на наличие ВК.</w:t>
      </w:r>
    </w:p>
    <w:p w:rsidR="00A04395" w:rsidRPr="008052CF" w:rsidRDefault="00A04395" w:rsidP="00863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защиты от ВК настраивают таким образом, чтобы при обнаружении признаков присутствия ВК на АРМ автоматически реализовывался комплекс мер по блокированию нежелательной активности и устранению последствий, а также происходило уведомл</w:t>
      </w:r>
      <w:r w:rsidR="008635F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пользователя об инциденте. А в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обнаружения атаки ВК в сетевом трафике с внешнего по отношению к АРМ источника, средство защиты от ВК автоматически блокирует обмен данными с этим источником.</w:t>
      </w:r>
    </w:p>
    <w:p w:rsidR="00A04395" w:rsidRPr="008052CF" w:rsidRDefault="00A04395" w:rsidP="00A04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инцидентов, связанных с воздействием вредоносного кода на АРМ, Клиент обязан незамедлительно прекратить работу в системе «Интернет-банк», выяснить и устранить возможные последствия,  зафиксировать всю доступную информацию об инциденте и уведомить сотрудников Банка.</w:t>
      </w:r>
    </w:p>
    <w:p w:rsidR="00A04395" w:rsidRPr="008052CF" w:rsidRDefault="00A04395" w:rsidP="00A04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 предусматривает использование средств анализа наличия на АРМ уязвимостей системного и прикладного программного, особенно в части защиты от ВК.</w:t>
      </w:r>
    </w:p>
    <w:p w:rsidR="00A04395" w:rsidRPr="008052CF" w:rsidRDefault="00A04395" w:rsidP="00A04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защиты от ВК предусматривают средства обобщения и анализа информации, фиксируемой в журналах протоколирования работы защитного ПО.</w:t>
      </w:r>
    </w:p>
    <w:p w:rsidR="00A04395" w:rsidRPr="00A04395" w:rsidRDefault="00A04395" w:rsidP="00A043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средств защиты от ВК рекомендуется отдавать предпочтение известным, хорошо зарекомендовавшим себя в течение продолжительного в</w:t>
      </w:r>
      <w:r w:rsidR="00863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ремени компаниям</w:t>
      </w: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-разработчикам, предлагающим продукты, использующие зарегистрированные товарные знаки. Целесообразно предусматривать приобретение средств защиты от ВК у авторизованных партнеров компаний - разработчиков. </w:t>
      </w:r>
    </w:p>
    <w:p w:rsidR="00A04395" w:rsidRPr="008052CF" w:rsidRDefault="00A04395" w:rsidP="00A04395">
      <w:pPr>
        <w:keepNext/>
        <w:spacing w:before="240" w:after="60" w:line="240" w:lineRule="auto"/>
        <w:ind w:left="5812"/>
        <w:outlineLvl w:val="0"/>
        <w:rPr>
          <w:rFonts w:ascii="Times New Roman" w:eastAsia="MS Mincho" w:hAnsi="Times New Roman" w:cs="Times New Roman"/>
          <w:bCs/>
          <w:kern w:val="32"/>
          <w:sz w:val="24"/>
          <w:szCs w:val="24"/>
        </w:rPr>
      </w:pPr>
      <w:r w:rsidRPr="00A04395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br w:type="page"/>
      </w:r>
      <w:r w:rsidRPr="008052C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lastRenderedPageBreak/>
        <w:t xml:space="preserve">Приложение </w:t>
      </w:r>
      <w:r w:rsidR="00B46E9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№ 7</w:t>
      </w:r>
      <w:r w:rsidRPr="008052C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к Договору об обслуживании банковского счета с использованием документов в электронной форме</w:t>
      </w:r>
    </w:p>
    <w:p w:rsidR="00A04395" w:rsidRPr="008052CF" w:rsidRDefault="00A04395" w:rsidP="00A043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95" w:rsidRPr="008052CF" w:rsidRDefault="00A04395" w:rsidP="00A04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052C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Сведения о выполнении Клиентом требований к обеспечению</w:t>
      </w:r>
    </w:p>
    <w:p w:rsidR="00A04395" w:rsidRPr="008052CF" w:rsidRDefault="00A04395" w:rsidP="00A04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8052CF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информационной безопасности автоматизированного рабочего места Клиента</w:t>
      </w:r>
    </w:p>
    <w:tbl>
      <w:tblPr>
        <w:tblpPr w:leftFromText="180" w:rightFromText="180" w:vertAnchor="text" w:horzAnchor="margin" w:tblpXSpec="center" w:tblpY="151"/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5631"/>
        <w:gridCol w:w="2283"/>
        <w:gridCol w:w="2076"/>
      </w:tblGrid>
      <w:tr w:rsidR="00A04395" w:rsidRPr="008052CF" w:rsidTr="00A23A3A">
        <w:tc>
          <w:tcPr>
            <w:tcW w:w="416" w:type="dxa"/>
            <w:shd w:val="clear" w:color="auto" w:fill="auto"/>
            <w:vAlign w:val="center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31" w:type="dxa"/>
            <w:shd w:val="clear" w:color="auto" w:fill="auto"/>
            <w:vAlign w:val="center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Степень выполнения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A04395" w:rsidRPr="008052CF" w:rsidTr="00A23A3A">
        <w:tc>
          <w:tcPr>
            <w:tcW w:w="41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1" w:type="dxa"/>
            <w:shd w:val="clear" w:color="auto" w:fill="auto"/>
          </w:tcPr>
          <w:p w:rsidR="00A04395" w:rsidRPr="008052CF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Разработаны ли установленные требованиями внутренние нормативные документы (п</w:t>
            </w:r>
            <w:r w:rsidR="00B46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равила, руководства, положения)</w:t>
            </w: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283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395" w:rsidRPr="008052CF" w:rsidTr="00A23A3A">
        <w:tc>
          <w:tcPr>
            <w:tcW w:w="41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31" w:type="dxa"/>
            <w:shd w:val="clear" w:color="auto" w:fill="auto"/>
          </w:tcPr>
          <w:p w:rsidR="00A04395" w:rsidRPr="008052CF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 ли перечень лиц из числа работников, имеющих доступ к АРМ. Установлен ли запрет на доступ к АРМ остальным работникам?</w:t>
            </w:r>
          </w:p>
        </w:tc>
        <w:tc>
          <w:tcPr>
            <w:tcW w:w="2283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395" w:rsidRPr="008052CF" w:rsidTr="00A23A3A">
        <w:tc>
          <w:tcPr>
            <w:tcW w:w="41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31" w:type="dxa"/>
            <w:shd w:val="clear" w:color="auto" w:fill="auto"/>
          </w:tcPr>
          <w:p w:rsidR="00A04395" w:rsidRPr="008052CF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 ли перечень лиц из числа работников, имеющих право использования ключа электронной подписи?</w:t>
            </w:r>
          </w:p>
        </w:tc>
        <w:tc>
          <w:tcPr>
            <w:tcW w:w="2283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395" w:rsidRPr="008052CF" w:rsidTr="00A23A3A">
        <w:tc>
          <w:tcPr>
            <w:tcW w:w="41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31" w:type="dxa"/>
            <w:shd w:val="clear" w:color="auto" w:fill="auto"/>
          </w:tcPr>
          <w:p w:rsidR="00A04395" w:rsidRPr="008052CF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Выделено ли отдельное АРМ для работы в системе «Интернет-банк»?</w:t>
            </w:r>
          </w:p>
        </w:tc>
        <w:tc>
          <w:tcPr>
            <w:tcW w:w="2283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395" w:rsidRPr="008052CF" w:rsidTr="00A23A3A">
        <w:tc>
          <w:tcPr>
            <w:tcW w:w="41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31" w:type="dxa"/>
            <w:shd w:val="clear" w:color="auto" w:fill="auto"/>
          </w:tcPr>
          <w:p w:rsidR="00A04395" w:rsidRPr="008052CF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Соблюдаются ли требования к помещениям, в котором размещается оборудование АРМ?</w:t>
            </w:r>
          </w:p>
        </w:tc>
        <w:tc>
          <w:tcPr>
            <w:tcW w:w="2283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395" w:rsidRPr="008052CF" w:rsidTr="00A23A3A">
        <w:tc>
          <w:tcPr>
            <w:tcW w:w="41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31" w:type="dxa"/>
            <w:shd w:val="clear" w:color="auto" w:fill="auto"/>
          </w:tcPr>
          <w:p w:rsidR="00A04395" w:rsidRPr="008052CF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Соблюдаются ли требования по хранению и использованию носителей ключевой информации?</w:t>
            </w:r>
          </w:p>
        </w:tc>
        <w:tc>
          <w:tcPr>
            <w:tcW w:w="2283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395" w:rsidRPr="008052CF" w:rsidTr="00A23A3A">
        <w:tc>
          <w:tcPr>
            <w:tcW w:w="41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31" w:type="dxa"/>
            <w:shd w:val="clear" w:color="auto" w:fill="auto"/>
          </w:tcPr>
          <w:p w:rsidR="00A04395" w:rsidRPr="008052CF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Предприняты ли меры противодействия несанкционирован-ному вмешательству в технический состав АРМ?</w:t>
            </w:r>
          </w:p>
        </w:tc>
        <w:tc>
          <w:tcPr>
            <w:tcW w:w="2283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395" w:rsidRPr="008052CF" w:rsidTr="00A23A3A">
        <w:tc>
          <w:tcPr>
            <w:tcW w:w="41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31" w:type="dxa"/>
            <w:shd w:val="clear" w:color="auto" w:fill="auto"/>
          </w:tcPr>
          <w:p w:rsidR="00A04395" w:rsidRPr="008052CF" w:rsidRDefault="00A04395" w:rsidP="00A04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Реализованы ли мероприятия по ограничению программной среды АРМ? </w:t>
            </w:r>
          </w:p>
        </w:tc>
        <w:tc>
          <w:tcPr>
            <w:tcW w:w="2283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395" w:rsidRPr="008052CF" w:rsidTr="00A23A3A">
        <w:tc>
          <w:tcPr>
            <w:tcW w:w="41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31" w:type="dxa"/>
            <w:shd w:val="clear" w:color="auto" w:fill="auto"/>
          </w:tcPr>
          <w:p w:rsidR="00A04395" w:rsidRPr="008052CF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ли требования к программному обеспечению АРМ?</w:t>
            </w:r>
          </w:p>
        </w:tc>
        <w:tc>
          <w:tcPr>
            <w:tcW w:w="2283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395" w:rsidRPr="008052CF" w:rsidTr="00A23A3A">
        <w:tc>
          <w:tcPr>
            <w:tcW w:w="41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31" w:type="dxa"/>
            <w:shd w:val="clear" w:color="auto" w:fill="auto"/>
          </w:tcPr>
          <w:p w:rsidR="00A04395" w:rsidRPr="008052CF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Определён ли порядок идентификации и аутентификации пользователей на АРМ, а также разграничения доступа и предоставления полномочий?</w:t>
            </w:r>
          </w:p>
        </w:tc>
        <w:tc>
          <w:tcPr>
            <w:tcW w:w="2283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395" w:rsidRPr="008052CF" w:rsidTr="00A23A3A">
        <w:tc>
          <w:tcPr>
            <w:tcW w:w="41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31" w:type="dxa"/>
            <w:shd w:val="clear" w:color="auto" w:fill="auto"/>
          </w:tcPr>
          <w:p w:rsidR="00A04395" w:rsidRPr="008052CF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Предприняты ли меры по защите АРМ при взаимодействии с информационно-телекоммуникационными сетями?</w:t>
            </w:r>
          </w:p>
        </w:tc>
        <w:tc>
          <w:tcPr>
            <w:tcW w:w="2283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395" w:rsidRPr="008052CF" w:rsidTr="00A23A3A">
        <w:tc>
          <w:tcPr>
            <w:tcW w:w="41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31" w:type="dxa"/>
            <w:shd w:val="clear" w:color="auto" w:fill="auto"/>
          </w:tcPr>
          <w:p w:rsidR="00A04395" w:rsidRPr="008052CF" w:rsidRDefault="00A04395" w:rsidP="00A0439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Развернуты ли на АРМ средства защиты от вредоносного кода?</w:t>
            </w:r>
          </w:p>
        </w:tc>
        <w:tc>
          <w:tcPr>
            <w:tcW w:w="2283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395" w:rsidRPr="008052CF" w:rsidTr="00A23A3A">
        <w:tc>
          <w:tcPr>
            <w:tcW w:w="41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31" w:type="dxa"/>
            <w:shd w:val="clear" w:color="auto" w:fill="auto"/>
          </w:tcPr>
          <w:p w:rsidR="00A04395" w:rsidRPr="008052CF" w:rsidRDefault="00A04395" w:rsidP="00A0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Организовано ли непрерывное функционирование средств защиты от ВК в автоматическом режиме, а также автоматическое обновление баз сигнатур по мере их размещения (выпуска) разработчиком?</w:t>
            </w:r>
          </w:p>
        </w:tc>
        <w:tc>
          <w:tcPr>
            <w:tcW w:w="2283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395" w:rsidRPr="008052CF" w:rsidTr="00A23A3A">
        <w:tc>
          <w:tcPr>
            <w:tcW w:w="41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31" w:type="dxa"/>
            <w:shd w:val="clear" w:color="auto" w:fill="auto"/>
          </w:tcPr>
          <w:p w:rsidR="00A04395" w:rsidRPr="008052CF" w:rsidRDefault="00A04395" w:rsidP="00A04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Осуществляется ли периодическая проверка </w:t>
            </w: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 на наличие ВК, а также проверка подключаемых съемных носителей информации? Осуществляется ли фильтрация электронных сообщений?</w:t>
            </w:r>
          </w:p>
        </w:tc>
        <w:tc>
          <w:tcPr>
            <w:tcW w:w="2283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395" w:rsidRPr="008052CF" w:rsidTr="00A23A3A">
        <w:tc>
          <w:tcPr>
            <w:tcW w:w="41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31" w:type="dxa"/>
            <w:shd w:val="clear" w:color="auto" w:fill="auto"/>
          </w:tcPr>
          <w:p w:rsidR="00A04395" w:rsidRPr="008052CF" w:rsidRDefault="00A04395" w:rsidP="00A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Используются ли средства анализа наличия на АРМ уязвимостей системного и прикладного программного, особенно в части защиты от ВК?</w:t>
            </w:r>
          </w:p>
        </w:tc>
        <w:tc>
          <w:tcPr>
            <w:tcW w:w="2283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395" w:rsidRPr="008052CF" w:rsidTr="00A23A3A">
        <w:tc>
          <w:tcPr>
            <w:tcW w:w="41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1" w:type="dxa"/>
            <w:shd w:val="clear" w:color="auto" w:fill="auto"/>
          </w:tcPr>
          <w:p w:rsidR="00A04395" w:rsidRPr="008052CF" w:rsidRDefault="00A04395" w:rsidP="00A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395" w:rsidRPr="008052CF" w:rsidTr="00A23A3A">
        <w:tc>
          <w:tcPr>
            <w:tcW w:w="41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1" w:type="dxa"/>
            <w:shd w:val="clear" w:color="auto" w:fill="auto"/>
          </w:tcPr>
          <w:p w:rsidR="00A04395" w:rsidRPr="008052CF" w:rsidRDefault="00A04395" w:rsidP="00A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Суммарное значение:</w:t>
            </w:r>
          </w:p>
        </w:tc>
        <w:tc>
          <w:tcPr>
            <w:tcW w:w="2283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395" w:rsidRPr="008052CF" w:rsidTr="00A23A3A">
        <w:tc>
          <w:tcPr>
            <w:tcW w:w="41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1" w:type="dxa"/>
            <w:shd w:val="clear" w:color="auto" w:fill="auto"/>
          </w:tcPr>
          <w:p w:rsidR="00A04395" w:rsidRPr="008052CF" w:rsidRDefault="00A04395" w:rsidP="00A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Корректирующий коэффициент:</w:t>
            </w:r>
          </w:p>
        </w:tc>
        <w:tc>
          <w:tcPr>
            <w:tcW w:w="2283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395" w:rsidRPr="008052CF" w:rsidTr="00A23A3A">
        <w:tc>
          <w:tcPr>
            <w:tcW w:w="41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31" w:type="dxa"/>
            <w:shd w:val="clear" w:color="auto" w:fill="auto"/>
          </w:tcPr>
          <w:p w:rsidR="00A04395" w:rsidRPr="008052CF" w:rsidRDefault="00A04395" w:rsidP="00A0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52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Итоговый показатель:</w:t>
            </w:r>
          </w:p>
        </w:tc>
        <w:tc>
          <w:tcPr>
            <w:tcW w:w="2283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A04395" w:rsidRPr="008052CF" w:rsidRDefault="00A04395" w:rsidP="00A04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4395" w:rsidRPr="008052CF" w:rsidRDefault="00A04395" w:rsidP="00A04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04395" w:rsidRPr="008052CF" w:rsidRDefault="00A04395" w:rsidP="00A04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04395" w:rsidRPr="008052CF" w:rsidRDefault="00A04395" w:rsidP="00A04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04395" w:rsidRPr="008052CF" w:rsidRDefault="00A04395" w:rsidP="00A043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8052C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Клиент:</w:t>
      </w:r>
    </w:p>
    <w:p w:rsidR="00A04395" w:rsidRPr="006F317A" w:rsidRDefault="00A04395" w:rsidP="00A043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Подпись: </w:t>
      </w:r>
      <w:r w:rsidRPr="006F317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</w:t>
      </w:r>
    </w:p>
    <w:p w:rsidR="00A04395" w:rsidRPr="006F317A" w:rsidRDefault="00A04395" w:rsidP="00A043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317A">
        <w:rPr>
          <w:rFonts w:ascii="Times New Roman" w:eastAsia="Times New Roman" w:hAnsi="Times New Roman" w:cs="Times New Roman"/>
          <w:sz w:val="24"/>
          <w:szCs w:val="20"/>
          <w:lang w:eastAsia="ru-RU"/>
        </w:rPr>
        <w:t>Должность:_______</w:t>
      </w:r>
      <w:r w:rsidRPr="006F317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A04395" w:rsidRPr="006F317A" w:rsidRDefault="00A04395" w:rsidP="00A043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317A">
        <w:rPr>
          <w:rFonts w:ascii="Times New Roman" w:eastAsia="Times New Roman" w:hAnsi="Times New Roman" w:cs="Times New Roman"/>
          <w:sz w:val="24"/>
          <w:szCs w:val="20"/>
          <w:lang w:eastAsia="ru-RU"/>
        </w:rPr>
        <w:t>Ф.И.О: ___________</w:t>
      </w:r>
    </w:p>
    <w:p w:rsidR="00A04395" w:rsidRPr="008052CF" w:rsidRDefault="00A04395" w:rsidP="00A043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М.П.</w:t>
      </w:r>
    </w:p>
    <w:p w:rsidR="00A04395" w:rsidRPr="008052CF" w:rsidRDefault="00A04395" w:rsidP="00A04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7030A0"/>
          <w:sz w:val="20"/>
          <w:szCs w:val="20"/>
          <w:lang w:eastAsia="ru-RU"/>
        </w:rPr>
      </w:pPr>
    </w:p>
    <w:p w:rsidR="00A04395" w:rsidRPr="008052CF" w:rsidRDefault="00A04395" w:rsidP="00A043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Краткая инструкция по заполнению</w:t>
      </w:r>
    </w:p>
    <w:p w:rsidR="00A04395" w:rsidRPr="008052CF" w:rsidRDefault="00A04395" w:rsidP="00A04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>Для оценки выполнения Клиентом требований к обеспечению информационной безопасности при использовании системы «Интернет-банк» используется следующий подход:</w:t>
      </w:r>
    </w:p>
    <w:p w:rsidR="00A04395" w:rsidRPr="008052CF" w:rsidRDefault="00A04395" w:rsidP="00A0439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>оценка 0 выставляется, в случае если требование не выполняется;</w:t>
      </w:r>
    </w:p>
    <w:p w:rsidR="00A04395" w:rsidRPr="008052CF" w:rsidRDefault="00A04395" w:rsidP="00A0439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>оценка 1 выставляется, в случае если требование выполняется частично;</w:t>
      </w:r>
    </w:p>
    <w:p w:rsidR="00A04395" w:rsidRPr="008052CF" w:rsidRDefault="00A04395" w:rsidP="00A0439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>оценка 2 выставляется, в случае если требование выполняется полностью.</w:t>
      </w:r>
    </w:p>
    <w:p w:rsidR="00A04395" w:rsidRPr="008052CF" w:rsidRDefault="00A04395" w:rsidP="00A04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05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показатель вычисляется </w:t>
      </w:r>
      <w:r w:rsidRPr="008052C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как среднее арифметическое оценок выполнения указанных требований умноженное на корректирующий коэффициент.</w:t>
      </w:r>
    </w:p>
    <w:p w:rsidR="00A04395" w:rsidRPr="008052CF" w:rsidRDefault="00A04395" w:rsidP="00A04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>Корректирующий коэффициент определяется по следующим правилам:</w:t>
      </w:r>
    </w:p>
    <w:p w:rsidR="00A04395" w:rsidRPr="008052CF" w:rsidRDefault="00A04395" w:rsidP="00A0439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отсутствия требований, которые полностью не выполняются, корректирующий коэффициент принимается равным 1;</w:t>
      </w:r>
    </w:p>
    <w:p w:rsidR="00A04395" w:rsidRPr="008052CF" w:rsidRDefault="00A04395" w:rsidP="00A0439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>для случая, когда количество требований, которые полностью не выполняются, больше 0, но меньше 5, корректирующий коэффициент принимается равным 0.85;</w:t>
      </w:r>
    </w:p>
    <w:p w:rsidR="00A04395" w:rsidRPr="008052CF" w:rsidRDefault="00A04395" w:rsidP="00A0439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>для случая, когда количество требований, которые полностью не выполняются, больше или равно 5, корректирующий коэффициент принимается равным 0.7.</w:t>
      </w:r>
    </w:p>
    <w:p w:rsidR="00A04395" w:rsidRPr="008052CF" w:rsidRDefault="00A04395" w:rsidP="00A04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основе вычисленного значения итогового показателя формируется обобщенное суждение о выполнении Клиентом требований к обеспечению информационной безопасности в соответствии со следующим общим подходом:</w:t>
      </w:r>
    </w:p>
    <w:p w:rsidR="00A04395" w:rsidRPr="008052CF" w:rsidRDefault="00A04395" w:rsidP="00A0439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значение итогового показателя больше или равно 0.85, предпринятые меры обеспечивает выполнение установленных требований на необходимом уровне</w:t>
      </w:r>
      <w:r w:rsidR="006F31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(значение качественной оценки «</w:t>
      </w: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>хорошая</w:t>
      </w:r>
      <w:r w:rsidR="006F317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A04395" w:rsidRPr="008052CF" w:rsidRDefault="00A04395" w:rsidP="00A0439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значение итогового показателя больше или равно 0.70 и меньше 0.85, предпринятые меры в целом обеспечивают выполнение установленных требований</w:t>
      </w:r>
      <w:r w:rsidR="006F31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(значение качественной оценки «удовлетворительная»</w:t>
      </w: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A04395" w:rsidRPr="008052CF" w:rsidRDefault="00A04395" w:rsidP="00A0439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значение итогового показателя больше или равно 0.5 и меньше 0.7, предпринятые меры частично обеспечивают выполнение установленных требований</w:t>
      </w:r>
      <w:r w:rsidR="006F31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(значение качественной оценки «сомнительная»</w:t>
      </w: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A04395" w:rsidRPr="008052CF" w:rsidRDefault="00A04395" w:rsidP="00A0439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значение итогового показателя меньше 0.5, предпринятые меры не обеспечивают выполнение установленных требований</w:t>
      </w:r>
      <w:r w:rsidR="006F31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(значение качественной оценки «неудовлетворительная»</w:t>
      </w:r>
      <w:r w:rsidRPr="008052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</w:t>
      </w:r>
    </w:p>
    <w:p w:rsidR="00A04395" w:rsidRPr="00A04395" w:rsidRDefault="00A04395" w:rsidP="00A043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95" w:rsidRPr="008052CF" w:rsidRDefault="00A04395" w:rsidP="00EF34F3">
      <w:pPr>
        <w:keepNext/>
        <w:spacing w:before="240" w:after="60" w:line="240" w:lineRule="auto"/>
        <w:ind w:left="581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GoBack"/>
      <w:bookmarkEnd w:id="7"/>
    </w:p>
    <w:p w:rsidR="00CA6E3A" w:rsidRDefault="00CA6E3A">
      <w:pPr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sectPr w:rsidR="00CA6E3A" w:rsidSect="009E6FDD">
      <w:footerReference w:type="default" r:id="rId12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B77" w:rsidRDefault="00347B77" w:rsidP="00A04395">
      <w:pPr>
        <w:spacing w:after="0" w:line="240" w:lineRule="auto"/>
      </w:pPr>
      <w:r>
        <w:separator/>
      </w:r>
    </w:p>
  </w:endnote>
  <w:endnote w:type="continuationSeparator" w:id="0">
    <w:p w:rsidR="00347B77" w:rsidRDefault="00347B77" w:rsidP="00A0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F76" w:rsidRPr="005D1058" w:rsidRDefault="00F63F76" w:rsidP="00A23A3A">
    <w:pPr>
      <w:jc w:val="both"/>
      <w:rPr>
        <w:b/>
        <w:sz w:val="18"/>
        <w:szCs w:val="18"/>
        <w:u w:val="single"/>
      </w:rPr>
    </w:pPr>
    <w:r w:rsidRPr="005D1058">
      <w:rPr>
        <w:sz w:val="18"/>
        <w:szCs w:val="18"/>
        <w:u w:val="single"/>
      </w:rPr>
      <w:t xml:space="preserve">Подписано от </w:t>
    </w:r>
    <w:r w:rsidRPr="005D1058">
      <w:rPr>
        <w:b/>
        <w:sz w:val="18"/>
        <w:szCs w:val="18"/>
        <w:u w:val="single"/>
      </w:rPr>
      <w:t>БАНКА:</w:t>
    </w:r>
    <w:r w:rsidRPr="005D1058">
      <w:rPr>
        <w:sz w:val="18"/>
        <w:szCs w:val="18"/>
        <w:u w:val="single"/>
      </w:rPr>
      <w:tab/>
    </w:r>
    <w:r w:rsidRPr="005D1058">
      <w:rPr>
        <w:sz w:val="18"/>
        <w:szCs w:val="18"/>
        <w:u w:val="single"/>
      </w:rPr>
      <w:tab/>
    </w:r>
    <w:r w:rsidRPr="005D1058">
      <w:rPr>
        <w:sz w:val="18"/>
        <w:szCs w:val="18"/>
        <w:u w:val="single"/>
      </w:rPr>
      <w:tab/>
    </w:r>
    <w:r w:rsidRPr="005D1058">
      <w:rPr>
        <w:sz w:val="18"/>
        <w:szCs w:val="18"/>
        <w:u w:val="single"/>
      </w:rPr>
      <w:tab/>
      <w:t xml:space="preserve">       Подписано от </w:t>
    </w:r>
    <w:r w:rsidRPr="005D1058">
      <w:rPr>
        <w:b/>
        <w:sz w:val="18"/>
        <w:szCs w:val="18"/>
        <w:u w:val="single"/>
      </w:rPr>
      <w:t>КЛИЕНТА:</w:t>
    </w:r>
  </w:p>
  <w:p w:rsidR="00F63F76" w:rsidRPr="00CB0C69" w:rsidRDefault="00F63F76" w:rsidP="00A23A3A">
    <w:pPr>
      <w:pStyle w:val="af2"/>
    </w:pPr>
    <w:r w:rsidRPr="005D1058">
      <w:rPr>
        <w:sz w:val="18"/>
        <w:szCs w:val="18"/>
        <w:u w:val="single"/>
      </w:rPr>
      <w:t>Подпись: ................................................</w:t>
    </w:r>
    <w:r w:rsidRPr="005D1058">
      <w:rPr>
        <w:sz w:val="18"/>
        <w:szCs w:val="18"/>
        <w:u w:val="single"/>
      </w:rPr>
      <w:tab/>
      <w:t xml:space="preserve">                                     Подпись: ............................................</w:t>
    </w:r>
    <w:r>
      <w:rPr>
        <w:sz w:val="18"/>
        <w:szCs w:val="18"/>
        <w:u w:val="single"/>
      </w:rPr>
      <w:t xml:space="preserve"> </w:t>
    </w:r>
  </w:p>
  <w:p w:rsidR="00F63F76" w:rsidRDefault="00F63F7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5203201"/>
      <w:docPartObj>
        <w:docPartGallery w:val="Page Numbers (Bottom of Page)"/>
        <w:docPartUnique/>
      </w:docPartObj>
    </w:sdtPr>
    <w:sdtEndPr/>
    <w:sdtContent>
      <w:p w:rsidR="00F63F76" w:rsidRDefault="00F63F7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4F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63F76" w:rsidRPr="00283AFB" w:rsidRDefault="00F63F76" w:rsidP="00A23A3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B77" w:rsidRDefault="00347B77" w:rsidP="00A04395">
      <w:pPr>
        <w:spacing w:after="0" w:line="240" w:lineRule="auto"/>
      </w:pPr>
      <w:r>
        <w:separator/>
      </w:r>
    </w:p>
  </w:footnote>
  <w:footnote w:type="continuationSeparator" w:id="0">
    <w:p w:rsidR="00347B77" w:rsidRDefault="00347B77" w:rsidP="00A04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3353788"/>
    <w:multiLevelType w:val="multilevel"/>
    <w:tmpl w:val="3228A8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58"/>
        </w:tabs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37E259B"/>
    <w:multiLevelType w:val="singleLevel"/>
    <w:tmpl w:val="407E9B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9B2B7E"/>
    <w:multiLevelType w:val="hybridMultilevel"/>
    <w:tmpl w:val="644882E4"/>
    <w:lvl w:ilvl="0" w:tplc="1F882C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BD1A49"/>
    <w:multiLevelType w:val="hybridMultilevel"/>
    <w:tmpl w:val="3C806748"/>
    <w:lvl w:ilvl="0" w:tplc="1F882C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004037"/>
    <w:multiLevelType w:val="hybridMultilevel"/>
    <w:tmpl w:val="799CD120"/>
    <w:lvl w:ilvl="0" w:tplc="407E9B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C8E6861"/>
    <w:multiLevelType w:val="hybridMultilevel"/>
    <w:tmpl w:val="46EEAFF2"/>
    <w:lvl w:ilvl="0" w:tplc="1F882C7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662588A"/>
    <w:multiLevelType w:val="hybridMultilevel"/>
    <w:tmpl w:val="C830757E"/>
    <w:lvl w:ilvl="0" w:tplc="7AACBE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203AFE"/>
    <w:multiLevelType w:val="multilevel"/>
    <w:tmpl w:val="C17A10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0" w15:restartNumberingAfterBreak="0">
    <w:nsid w:val="206325B1"/>
    <w:multiLevelType w:val="multilevel"/>
    <w:tmpl w:val="C08AF1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11" w15:restartNumberingAfterBreak="0">
    <w:nsid w:val="22F2452E"/>
    <w:multiLevelType w:val="multilevel"/>
    <w:tmpl w:val="7E90E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2" w15:restartNumberingAfterBreak="0">
    <w:nsid w:val="27120691"/>
    <w:multiLevelType w:val="hybridMultilevel"/>
    <w:tmpl w:val="B3E62A18"/>
    <w:lvl w:ilvl="0" w:tplc="CDDE606E">
      <w:start w:val="2"/>
      <w:numFmt w:val="decimal"/>
      <w:lvlText w:val="%1"/>
      <w:lvlJc w:val="left"/>
      <w:pPr>
        <w:ind w:left="720" w:hanging="360"/>
      </w:pPr>
      <w:rPr>
        <w:rFonts w:ascii="Cambria" w:hAnsi="Cambria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F3465"/>
    <w:multiLevelType w:val="multilevel"/>
    <w:tmpl w:val="D65AD4EE"/>
    <w:lvl w:ilvl="0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4" w15:restartNumberingAfterBreak="0">
    <w:nsid w:val="33766358"/>
    <w:multiLevelType w:val="hybridMultilevel"/>
    <w:tmpl w:val="F3EE7A18"/>
    <w:lvl w:ilvl="0" w:tplc="0419000F">
      <w:start w:val="1"/>
      <w:numFmt w:val="decimal"/>
      <w:lvlText w:val="%1."/>
      <w:lvlJc w:val="left"/>
      <w:pPr>
        <w:ind w:left="8275" w:hanging="360"/>
      </w:pPr>
    </w:lvl>
    <w:lvl w:ilvl="1" w:tplc="04190019" w:tentative="1">
      <w:start w:val="1"/>
      <w:numFmt w:val="lowerLetter"/>
      <w:lvlText w:val="%2."/>
      <w:lvlJc w:val="left"/>
      <w:pPr>
        <w:ind w:left="8995" w:hanging="360"/>
      </w:pPr>
    </w:lvl>
    <w:lvl w:ilvl="2" w:tplc="0419001B" w:tentative="1">
      <w:start w:val="1"/>
      <w:numFmt w:val="lowerRoman"/>
      <w:lvlText w:val="%3."/>
      <w:lvlJc w:val="right"/>
      <w:pPr>
        <w:ind w:left="9715" w:hanging="180"/>
      </w:pPr>
    </w:lvl>
    <w:lvl w:ilvl="3" w:tplc="0419000F" w:tentative="1">
      <w:start w:val="1"/>
      <w:numFmt w:val="decimal"/>
      <w:lvlText w:val="%4."/>
      <w:lvlJc w:val="left"/>
      <w:pPr>
        <w:ind w:left="10435" w:hanging="360"/>
      </w:pPr>
    </w:lvl>
    <w:lvl w:ilvl="4" w:tplc="04190019" w:tentative="1">
      <w:start w:val="1"/>
      <w:numFmt w:val="lowerLetter"/>
      <w:lvlText w:val="%5."/>
      <w:lvlJc w:val="left"/>
      <w:pPr>
        <w:ind w:left="11155" w:hanging="360"/>
      </w:pPr>
    </w:lvl>
    <w:lvl w:ilvl="5" w:tplc="0419001B" w:tentative="1">
      <w:start w:val="1"/>
      <w:numFmt w:val="lowerRoman"/>
      <w:lvlText w:val="%6."/>
      <w:lvlJc w:val="right"/>
      <w:pPr>
        <w:ind w:left="11875" w:hanging="180"/>
      </w:pPr>
    </w:lvl>
    <w:lvl w:ilvl="6" w:tplc="0419000F" w:tentative="1">
      <w:start w:val="1"/>
      <w:numFmt w:val="decimal"/>
      <w:lvlText w:val="%7."/>
      <w:lvlJc w:val="left"/>
      <w:pPr>
        <w:ind w:left="12595" w:hanging="360"/>
      </w:pPr>
    </w:lvl>
    <w:lvl w:ilvl="7" w:tplc="04190019" w:tentative="1">
      <w:start w:val="1"/>
      <w:numFmt w:val="lowerLetter"/>
      <w:lvlText w:val="%8."/>
      <w:lvlJc w:val="left"/>
      <w:pPr>
        <w:ind w:left="13315" w:hanging="360"/>
      </w:pPr>
    </w:lvl>
    <w:lvl w:ilvl="8" w:tplc="0419001B" w:tentative="1">
      <w:start w:val="1"/>
      <w:numFmt w:val="lowerRoman"/>
      <w:lvlText w:val="%9."/>
      <w:lvlJc w:val="right"/>
      <w:pPr>
        <w:ind w:left="14035" w:hanging="180"/>
      </w:pPr>
    </w:lvl>
  </w:abstractNum>
  <w:abstractNum w:abstractNumId="15" w15:restartNumberingAfterBreak="0">
    <w:nsid w:val="36884DFC"/>
    <w:multiLevelType w:val="hybridMultilevel"/>
    <w:tmpl w:val="123C0360"/>
    <w:lvl w:ilvl="0" w:tplc="69902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14FAD"/>
    <w:multiLevelType w:val="multilevel"/>
    <w:tmpl w:val="1794D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  <w:b/>
      </w:rPr>
    </w:lvl>
  </w:abstractNum>
  <w:abstractNum w:abstractNumId="17" w15:restartNumberingAfterBreak="0">
    <w:nsid w:val="38152A8D"/>
    <w:multiLevelType w:val="multilevel"/>
    <w:tmpl w:val="7E90E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8" w15:restartNumberingAfterBreak="0">
    <w:nsid w:val="387C34DF"/>
    <w:multiLevelType w:val="hybridMultilevel"/>
    <w:tmpl w:val="A652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2911"/>
    <w:multiLevelType w:val="multilevel"/>
    <w:tmpl w:val="73A041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lang w:val="ru-RU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0" w15:restartNumberingAfterBreak="0">
    <w:nsid w:val="488E224D"/>
    <w:multiLevelType w:val="hybridMultilevel"/>
    <w:tmpl w:val="EF4E4590"/>
    <w:lvl w:ilvl="0" w:tplc="FB78C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45767"/>
    <w:multiLevelType w:val="multilevel"/>
    <w:tmpl w:val="9EC8C7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4B0549CB"/>
    <w:multiLevelType w:val="singleLevel"/>
    <w:tmpl w:val="9F68CB6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4E106EB9"/>
    <w:multiLevelType w:val="hybridMultilevel"/>
    <w:tmpl w:val="F202E9E4"/>
    <w:lvl w:ilvl="0" w:tplc="1F882C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353648E"/>
    <w:multiLevelType w:val="hybridMultilevel"/>
    <w:tmpl w:val="BFDE24BA"/>
    <w:lvl w:ilvl="0" w:tplc="1F882C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74F38CC"/>
    <w:multiLevelType w:val="multilevel"/>
    <w:tmpl w:val="52BE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6" w15:restartNumberingAfterBreak="0">
    <w:nsid w:val="5B7B4E5F"/>
    <w:multiLevelType w:val="multilevel"/>
    <w:tmpl w:val="E620DECE"/>
    <w:lvl w:ilvl="0">
      <w:start w:val="1"/>
      <w:numFmt w:val="decimal"/>
      <w:lvlText w:val="Статья 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0A972BB"/>
    <w:multiLevelType w:val="multilevel"/>
    <w:tmpl w:val="7368D54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646C3E12"/>
    <w:multiLevelType w:val="hybridMultilevel"/>
    <w:tmpl w:val="D96C8B8C"/>
    <w:lvl w:ilvl="0" w:tplc="1F882C7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4C110D7"/>
    <w:multiLevelType w:val="multilevel"/>
    <w:tmpl w:val="4734FF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0" w15:restartNumberingAfterBreak="0">
    <w:nsid w:val="65DB487E"/>
    <w:multiLevelType w:val="multilevel"/>
    <w:tmpl w:val="87B6E6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68AE39FD"/>
    <w:multiLevelType w:val="multilevel"/>
    <w:tmpl w:val="44ACF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B637348"/>
    <w:multiLevelType w:val="singleLevel"/>
    <w:tmpl w:val="D592F5B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6D4373C7"/>
    <w:multiLevelType w:val="hybridMultilevel"/>
    <w:tmpl w:val="B5B22664"/>
    <w:lvl w:ilvl="0" w:tplc="69902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201A5"/>
    <w:multiLevelType w:val="multilevel"/>
    <w:tmpl w:val="9416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542AFB"/>
    <w:multiLevelType w:val="hybridMultilevel"/>
    <w:tmpl w:val="4186FEE4"/>
    <w:lvl w:ilvl="0" w:tplc="1F882C7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A915C6E"/>
    <w:multiLevelType w:val="hybridMultilevel"/>
    <w:tmpl w:val="ADE013F0"/>
    <w:lvl w:ilvl="0" w:tplc="C7C0B4D4">
      <w:start w:val="2"/>
      <w:numFmt w:val="decimal"/>
      <w:lvlText w:val="%1"/>
      <w:lvlJc w:val="left"/>
      <w:pPr>
        <w:ind w:left="720" w:hanging="360"/>
      </w:pPr>
      <w:rPr>
        <w:rFonts w:ascii="Cambria" w:hAnsi="Cambria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047DF"/>
    <w:multiLevelType w:val="hybridMultilevel"/>
    <w:tmpl w:val="88BE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7"/>
  </w:num>
  <w:num w:numId="4">
    <w:abstractNumId w:val="21"/>
  </w:num>
  <w:num w:numId="5">
    <w:abstractNumId w:val="16"/>
  </w:num>
  <w:num w:numId="6">
    <w:abstractNumId w:val="11"/>
  </w:num>
  <w:num w:numId="7">
    <w:abstractNumId w:val="10"/>
  </w:num>
  <w:num w:numId="8">
    <w:abstractNumId w:val="12"/>
  </w:num>
  <w:num w:numId="9">
    <w:abstractNumId w:val="36"/>
  </w:num>
  <w:num w:numId="10">
    <w:abstractNumId w:val="27"/>
  </w:num>
  <w:num w:numId="11">
    <w:abstractNumId w:val="9"/>
  </w:num>
  <w:num w:numId="12">
    <w:abstractNumId w:val="37"/>
  </w:num>
  <w:num w:numId="13">
    <w:abstractNumId w:val="30"/>
  </w:num>
  <w:num w:numId="14">
    <w:abstractNumId w:val="0"/>
  </w:num>
  <w:num w:numId="15">
    <w:abstractNumId w:val="26"/>
  </w:num>
  <w:num w:numId="16">
    <w:abstractNumId w:val="29"/>
  </w:num>
  <w:num w:numId="17">
    <w:abstractNumId w:val="22"/>
  </w:num>
  <w:num w:numId="18">
    <w:abstractNumId w:val="13"/>
  </w:num>
  <w:num w:numId="19">
    <w:abstractNumId w:val="3"/>
  </w:num>
  <w:num w:numId="20">
    <w:abstractNumId w:val="32"/>
  </w:num>
  <w:num w:numId="21">
    <w:abstractNumId w:val="34"/>
  </w:num>
  <w:num w:numId="22">
    <w:abstractNumId w:val="25"/>
  </w:num>
  <w:num w:numId="23">
    <w:abstractNumId w:val="19"/>
  </w:num>
  <w:num w:numId="24">
    <w:abstractNumId w:val="8"/>
  </w:num>
  <w:num w:numId="25">
    <w:abstractNumId w:val="33"/>
  </w:num>
  <w:num w:numId="26">
    <w:abstractNumId w:val="15"/>
  </w:num>
  <w:num w:numId="27">
    <w:abstractNumId w:val="6"/>
  </w:num>
  <w:num w:numId="28">
    <w:abstractNumId w:val="20"/>
  </w:num>
  <w:num w:numId="29">
    <w:abstractNumId w:val="5"/>
  </w:num>
  <w:num w:numId="30">
    <w:abstractNumId w:val="23"/>
  </w:num>
  <w:num w:numId="31">
    <w:abstractNumId w:val="4"/>
  </w:num>
  <w:num w:numId="32">
    <w:abstractNumId w:val="24"/>
  </w:num>
  <w:num w:numId="33">
    <w:abstractNumId w:val="28"/>
  </w:num>
  <w:num w:numId="34">
    <w:abstractNumId w:val="35"/>
  </w:num>
  <w:num w:numId="35">
    <w:abstractNumId w:val="7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42"/>
    <w:rsid w:val="000016B6"/>
    <w:rsid w:val="00015244"/>
    <w:rsid w:val="00020591"/>
    <w:rsid w:val="000221A1"/>
    <w:rsid w:val="000266D0"/>
    <w:rsid w:val="00026B24"/>
    <w:rsid w:val="00030249"/>
    <w:rsid w:val="000433A1"/>
    <w:rsid w:val="00083EF9"/>
    <w:rsid w:val="00094D2A"/>
    <w:rsid w:val="000A3F7D"/>
    <w:rsid w:val="000C4D68"/>
    <w:rsid w:val="000D6600"/>
    <w:rsid w:val="000E6AC6"/>
    <w:rsid w:val="00145FC4"/>
    <w:rsid w:val="001476DB"/>
    <w:rsid w:val="00154855"/>
    <w:rsid w:val="001772A3"/>
    <w:rsid w:val="0019061C"/>
    <w:rsid w:val="001B2D21"/>
    <w:rsid w:val="001E4E70"/>
    <w:rsid w:val="00206618"/>
    <w:rsid w:val="002076A1"/>
    <w:rsid w:val="0025055E"/>
    <w:rsid w:val="002632C6"/>
    <w:rsid w:val="00286A0F"/>
    <w:rsid w:val="00296317"/>
    <w:rsid w:val="002A79BF"/>
    <w:rsid w:val="002B1EA5"/>
    <w:rsid w:val="002C0543"/>
    <w:rsid w:val="002D6CB8"/>
    <w:rsid w:val="002E05AF"/>
    <w:rsid w:val="002E0F10"/>
    <w:rsid w:val="002F1E85"/>
    <w:rsid w:val="003145ED"/>
    <w:rsid w:val="00322F19"/>
    <w:rsid w:val="00347B77"/>
    <w:rsid w:val="00356BC9"/>
    <w:rsid w:val="0036517F"/>
    <w:rsid w:val="00396ADA"/>
    <w:rsid w:val="003A29AA"/>
    <w:rsid w:val="003A36DD"/>
    <w:rsid w:val="003A632E"/>
    <w:rsid w:val="003C7A37"/>
    <w:rsid w:val="003D056D"/>
    <w:rsid w:val="003D4113"/>
    <w:rsid w:val="003E4FB9"/>
    <w:rsid w:val="003F09B4"/>
    <w:rsid w:val="0040580A"/>
    <w:rsid w:val="00423991"/>
    <w:rsid w:val="004464D5"/>
    <w:rsid w:val="00455D45"/>
    <w:rsid w:val="004601BE"/>
    <w:rsid w:val="004601F9"/>
    <w:rsid w:val="004A5301"/>
    <w:rsid w:val="004A6A7F"/>
    <w:rsid w:val="004B01F2"/>
    <w:rsid w:val="004B4321"/>
    <w:rsid w:val="004C087F"/>
    <w:rsid w:val="00520A48"/>
    <w:rsid w:val="00547C43"/>
    <w:rsid w:val="005653AA"/>
    <w:rsid w:val="00582AF1"/>
    <w:rsid w:val="0058685F"/>
    <w:rsid w:val="00594FE2"/>
    <w:rsid w:val="005B1822"/>
    <w:rsid w:val="005C14EA"/>
    <w:rsid w:val="005D1058"/>
    <w:rsid w:val="005D65BD"/>
    <w:rsid w:val="005D7D51"/>
    <w:rsid w:val="00604E36"/>
    <w:rsid w:val="00610449"/>
    <w:rsid w:val="00610C29"/>
    <w:rsid w:val="00614355"/>
    <w:rsid w:val="00622226"/>
    <w:rsid w:val="0063701E"/>
    <w:rsid w:val="006377FA"/>
    <w:rsid w:val="00640DAD"/>
    <w:rsid w:val="00674A2F"/>
    <w:rsid w:val="006A01F4"/>
    <w:rsid w:val="006B30C0"/>
    <w:rsid w:val="006D2BF4"/>
    <w:rsid w:val="006D47B3"/>
    <w:rsid w:val="006E6FAA"/>
    <w:rsid w:val="006F317A"/>
    <w:rsid w:val="00704B52"/>
    <w:rsid w:val="00705EFF"/>
    <w:rsid w:val="007068E2"/>
    <w:rsid w:val="0073774E"/>
    <w:rsid w:val="00764EAB"/>
    <w:rsid w:val="007C0678"/>
    <w:rsid w:val="007C3CD4"/>
    <w:rsid w:val="007E5B3E"/>
    <w:rsid w:val="008052CF"/>
    <w:rsid w:val="00816117"/>
    <w:rsid w:val="00820A09"/>
    <w:rsid w:val="00826F5D"/>
    <w:rsid w:val="00833115"/>
    <w:rsid w:val="00836D0C"/>
    <w:rsid w:val="00840B76"/>
    <w:rsid w:val="008635F4"/>
    <w:rsid w:val="00873EBB"/>
    <w:rsid w:val="008A5383"/>
    <w:rsid w:val="008B02EA"/>
    <w:rsid w:val="008B5C52"/>
    <w:rsid w:val="008D56EA"/>
    <w:rsid w:val="008D77FC"/>
    <w:rsid w:val="008E1FAA"/>
    <w:rsid w:val="0091165A"/>
    <w:rsid w:val="00917F8F"/>
    <w:rsid w:val="00935031"/>
    <w:rsid w:val="009640D0"/>
    <w:rsid w:val="009722AC"/>
    <w:rsid w:val="00974BA0"/>
    <w:rsid w:val="00984E59"/>
    <w:rsid w:val="009B2F86"/>
    <w:rsid w:val="009B6DE7"/>
    <w:rsid w:val="009C17A4"/>
    <w:rsid w:val="009D24D7"/>
    <w:rsid w:val="009D7D8D"/>
    <w:rsid w:val="009E6FDD"/>
    <w:rsid w:val="00A00CDC"/>
    <w:rsid w:val="00A04395"/>
    <w:rsid w:val="00A22F04"/>
    <w:rsid w:val="00A23A3A"/>
    <w:rsid w:val="00A50B11"/>
    <w:rsid w:val="00A51435"/>
    <w:rsid w:val="00AA1DCF"/>
    <w:rsid w:val="00AA6354"/>
    <w:rsid w:val="00AB5773"/>
    <w:rsid w:val="00AD064D"/>
    <w:rsid w:val="00AE3B32"/>
    <w:rsid w:val="00AF26E0"/>
    <w:rsid w:val="00AF4D24"/>
    <w:rsid w:val="00B00367"/>
    <w:rsid w:val="00B0604C"/>
    <w:rsid w:val="00B1046A"/>
    <w:rsid w:val="00B31615"/>
    <w:rsid w:val="00B35599"/>
    <w:rsid w:val="00B40CF2"/>
    <w:rsid w:val="00B46E9F"/>
    <w:rsid w:val="00B763C4"/>
    <w:rsid w:val="00BB2514"/>
    <w:rsid w:val="00BD7F13"/>
    <w:rsid w:val="00BF152B"/>
    <w:rsid w:val="00BF3B28"/>
    <w:rsid w:val="00C00527"/>
    <w:rsid w:val="00C22A7C"/>
    <w:rsid w:val="00C22D27"/>
    <w:rsid w:val="00C27276"/>
    <w:rsid w:val="00C60C78"/>
    <w:rsid w:val="00C764A0"/>
    <w:rsid w:val="00C82947"/>
    <w:rsid w:val="00CA6E3A"/>
    <w:rsid w:val="00CB0D37"/>
    <w:rsid w:val="00CB2076"/>
    <w:rsid w:val="00CB6A4F"/>
    <w:rsid w:val="00CE16EE"/>
    <w:rsid w:val="00CF2BB1"/>
    <w:rsid w:val="00D01671"/>
    <w:rsid w:val="00D055D7"/>
    <w:rsid w:val="00D1104D"/>
    <w:rsid w:val="00D15C14"/>
    <w:rsid w:val="00D23007"/>
    <w:rsid w:val="00D268DA"/>
    <w:rsid w:val="00D45577"/>
    <w:rsid w:val="00D86C4C"/>
    <w:rsid w:val="00D953C0"/>
    <w:rsid w:val="00DC1D52"/>
    <w:rsid w:val="00DC5298"/>
    <w:rsid w:val="00DE42C0"/>
    <w:rsid w:val="00DF0640"/>
    <w:rsid w:val="00DF15EF"/>
    <w:rsid w:val="00E205EB"/>
    <w:rsid w:val="00E35B3B"/>
    <w:rsid w:val="00E403F2"/>
    <w:rsid w:val="00E44171"/>
    <w:rsid w:val="00E64638"/>
    <w:rsid w:val="00E660A4"/>
    <w:rsid w:val="00EB69FC"/>
    <w:rsid w:val="00ED288C"/>
    <w:rsid w:val="00ED325D"/>
    <w:rsid w:val="00EF34F3"/>
    <w:rsid w:val="00F10A33"/>
    <w:rsid w:val="00F162CA"/>
    <w:rsid w:val="00F63F76"/>
    <w:rsid w:val="00F706E6"/>
    <w:rsid w:val="00F83768"/>
    <w:rsid w:val="00F902B1"/>
    <w:rsid w:val="00FB1842"/>
    <w:rsid w:val="00FB7800"/>
    <w:rsid w:val="00FD370A"/>
    <w:rsid w:val="00FE085A"/>
    <w:rsid w:val="00FE606D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9D74A-D73D-4720-8B1D-CEC24C32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3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A0439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A0439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A0439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39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04395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A0439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A0439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4395"/>
  </w:style>
  <w:style w:type="paragraph" w:styleId="a3">
    <w:name w:val="Plain Text"/>
    <w:basedOn w:val="a"/>
    <w:link w:val="a4"/>
    <w:rsid w:val="00A043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04395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TOC Heading"/>
    <w:basedOn w:val="1"/>
    <w:next w:val="a"/>
    <w:uiPriority w:val="39"/>
    <w:qFormat/>
    <w:rsid w:val="00A0439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A0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A0439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04395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Обычный1"/>
    <w:rsid w:val="00A04395"/>
    <w:pPr>
      <w:tabs>
        <w:tab w:val="left" w:pos="170"/>
      </w:tabs>
      <w:spacing w:before="120"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4">
    <w:name w:val="Основной шрифт абзаца1"/>
    <w:rsid w:val="00A04395"/>
  </w:style>
  <w:style w:type="paragraph" w:styleId="21">
    <w:name w:val="Body Text 2"/>
    <w:basedOn w:val="a"/>
    <w:link w:val="22"/>
    <w:rsid w:val="00A043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A043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Indent 2"/>
    <w:basedOn w:val="a"/>
    <w:link w:val="24"/>
    <w:rsid w:val="00A04395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A04395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8">
    <w:name w:val="Body Text"/>
    <w:basedOn w:val="a"/>
    <w:link w:val="a9"/>
    <w:rsid w:val="00A04395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A0439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a">
    <w:name w:val="Strong"/>
    <w:uiPriority w:val="99"/>
    <w:qFormat/>
    <w:rsid w:val="00A04395"/>
    <w:rPr>
      <w:b/>
      <w:bCs/>
    </w:rPr>
  </w:style>
  <w:style w:type="paragraph" w:customStyle="1" w:styleId="Default">
    <w:name w:val="Default"/>
    <w:rsid w:val="00A04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15">
    <w:name w:val="Цитата1"/>
    <w:basedOn w:val="a"/>
    <w:uiPriority w:val="99"/>
    <w:rsid w:val="00A04395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04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A043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A043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note text"/>
    <w:basedOn w:val="a"/>
    <w:link w:val="ae"/>
    <w:semiHidden/>
    <w:rsid w:val="00A0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semiHidden/>
    <w:rsid w:val="00A0439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footnote reference"/>
    <w:semiHidden/>
    <w:rsid w:val="00A0439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A04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A043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uiPriority w:val="99"/>
    <w:unhideWhenUsed/>
    <w:rsid w:val="00A04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A043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A0439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439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Revision"/>
    <w:hidden/>
    <w:uiPriority w:val="99"/>
    <w:semiHidden/>
    <w:rsid w:val="00A0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439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A04395"/>
    <w:pPr>
      <w:suppressAutoHyphens/>
      <w:spacing w:after="0" w:line="100" w:lineRule="atLeast"/>
      <w:ind w:firstLine="851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f7">
    <w:name w:val="annotation reference"/>
    <w:uiPriority w:val="99"/>
    <w:semiHidden/>
    <w:unhideWhenUsed/>
    <w:rsid w:val="00A0439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0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043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0439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043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ПП"/>
    <w:basedOn w:val="ConsPlusNormal"/>
    <w:link w:val="afd"/>
    <w:qFormat/>
    <w:rsid w:val="00026B24"/>
    <w:pPr>
      <w:spacing w:before="120" w:after="1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d">
    <w:name w:val="ПП Знак"/>
    <w:basedOn w:val="a0"/>
    <w:link w:val="afc"/>
    <w:rsid w:val="00026B2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026B24"/>
    <w:rPr>
      <w:rFonts w:ascii="Arial" w:eastAsia="Calibri" w:hAnsi="Arial" w:cs="Arial"/>
      <w:sz w:val="20"/>
      <w:szCs w:val="20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9E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E6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9027-DB06-447E-AA1F-C6C297F976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02E5C9-1313-4A0C-8E39-37C16112EB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28A744-B451-4657-80F8-641E012856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B82D6E-DB51-4E8F-B31A-038CC7DE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8849</Words>
  <Characters>50440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Голутвина Светлана Владимировна</dc:creator>
  <cp:lastModifiedBy>UIB01</cp:lastModifiedBy>
  <cp:revision>4</cp:revision>
  <dcterms:created xsi:type="dcterms:W3CDTF">2019-07-09T12:08:00Z</dcterms:created>
  <dcterms:modified xsi:type="dcterms:W3CDTF">2019-07-09T12:11:00Z</dcterms:modified>
</cp:coreProperties>
</file>